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FF" w:rsidRDefault="00E631FF" w:rsidP="00E631FF">
      <w:pPr>
        <w:rPr>
          <w:sz w:val="28"/>
          <w:szCs w:val="28"/>
        </w:rPr>
      </w:pPr>
    </w:p>
    <w:p w:rsidR="00E631FF" w:rsidRDefault="00E631FF" w:rsidP="001B11A5">
      <w:pPr>
        <w:pStyle w:val="Standard"/>
        <w:spacing w:line="276" w:lineRule="auto"/>
        <w:jc w:val="center"/>
        <w:rPr>
          <w:sz w:val="28"/>
          <w:szCs w:val="28"/>
        </w:rPr>
      </w:pPr>
      <w:r>
        <w:rPr>
          <w:sz w:val="28"/>
          <w:szCs w:val="28"/>
        </w:rPr>
        <w:t>РОССИЙСКАЯ ФЕДЕРАЦИЯ</w:t>
      </w:r>
    </w:p>
    <w:p w:rsidR="00E631FF" w:rsidRDefault="00E631FF" w:rsidP="001B11A5">
      <w:pPr>
        <w:pStyle w:val="Standard"/>
        <w:spacing w:line="276" w:lineRule="auto"/>
        <w:jc w:val="center"/>
        <w:rPr>
          <w:sz w:val="28"/>
          <w:szCs w:val="28"/>
        </w:rPr>
      </w:pPr>
      <w:r>
        <w:rPr>
          <w:sz w:val="28"/>
          <w:szCs w:val="28"/>
        </w:rPr>
        <w:t>КАРАЧАЕВО-ЧЕРКЕССКАЯ РЕСПУБЛИКА</w:t>
      </w:r>
    </w:p>
    <w:p w:rsidR="001B11A5" w:rsidRDefault="001B11A5" w:rsidP="001B11A5">
      <w:pPr>
        <w:pStyle w:val="Standard"/>
        <w:spacing w:line="276" w:lineRule="auto"/>
        <w:jc w:val="center"/>
        <w:rPr>
          <w:sz w:val="28"/>
          <w:szCs w:val="28"/>
        </w:rPr>
      </w:pPr>
      <w:r>
        <w:rPr>
          <w:sz w:val="28"/>
          <w:szCs w:val="28"/>
        </w:rPr>
        <w:t>УРУПСКИЙ МУНИЦИПАЛЬНЫЙ РАЙОН</w:t>
      </w:r>
    </w:p>
    <w:p w:rsidR="00E631FF" w:rsidRDefault="00E631FF" w:rsidP="001B11A5">
      <w:pPr>
        <w:pStyle w:val="Standard"/>
        <w:spacing w:line="276" w:lineRule="auto"/>
        <w:jc w:val="center"/>
        <w:rPr>
          <w:sz w:val="28"/>
          <w:szCs w:val="28"/>
        </w:rPr>
      </w:pPr>
      <w:r>
        <w:rPr>
          <w:sz w:val="28"/>
          <w:szCs w:val="28"/>
        </w:rPr>
        <w:t xml:space="preserve">АДМИНИСТРАЦИЯ ПРЕГРАДНЕНСКОГО СЕЛЬСКОГО ПОСЕЛЕНИЯ </w:t>
      </w:r>
    </w:p>
    <w:p w:rsidR="00E631FF" w:rsidRDefault="00E631FF" w:rsidP="001B11A5">
      <w:pPr>
        <w:pStyle w:val="Standard"/>
        <w:spacing w:line="276" w:lineRule="auto"/>
        <w:jc w:val="center"/>
        <w:rPr>
          <w:sz w:val="28"/>
          <w:szCs w:val="28"/>
        </w:rPr>
      </w:pPr>
      <w:proofErr w:type="gramStart"/>
      <w:r>
        <w:rPr>
          <w:sz w:val="28"/>
          <w:szCs w:val="28"/>
        </w:rPr>
        <w:t>П</w:t>
      </w:r>
      <w:proofErr w:type="gramEnd"/>
      <w:r>
        <w:rPr>
          <w:sz w:val="28"/>
          <w:szCs w:val="28"/>
        </w:rPr>
        <w:t xml:space="preserve"> О С Т А Н О В Л Е Н И Е</w:t>
      </w:r>
    </w:p>
    <w:p w:rsidR="00E631FF" w:rsidRDefault="00E631FF" w:rsidP="001B11A5">
      <w:pPr>
        <w:pStyle w:val="Standard"/>
        <w:jc w:val="center"/>
        <w:rPr>
          <w:sz w:val="16"/>
          <w:szCs w:val="16"/>
        </w:rPr>
      </w:pPr>
    </w:p>
    <w:tbl>
      <w:tblPr>
        <w:tblW w:w="10276" w:type="dxa"/>
        <w:tblInd w:w="-70" w:type="dxa"/>
        <w:tblLayout w:type="fixed"/>
        <w:tblCellMar>
          <w:left w:w="10" w:type="dxa"/>
          <w:right w:w="10" w:type="dxa"/>
        </w:tblCellMar>
        <w:tblLook w:val="04A0" w:firstRow="1" w:lastRow="0" w:firstColumn="1" w:lastColumn="0" w:noHBand="0" w:noVBand="1"/>
      </w:tblPr>
      <w:tblGrid>
        <w:gridCol w:w="3165"/>
        <w:gridCol w:w="5269"/>
        <w:gridCol w:w="1842"/>
      </w:tblGrid>
      <w:tr w:rsidR="00E631FF" w:rsidTr="00E52135">
        <w:trPr>
          <w:trHeight w:val="124"/>
        </w:trPr>
        <w:tc>
          <w:tcPr>
            <w:tcW w:w="3165" w:type="dxa"/>
            <w:tcMar>
              <w:top w:w="0" w:type="dxa"/>
              <w:left w:w="70" w:type="dxa"/>
              <w:bottom w:w="0" w:type="dxa"/>
              <w:right w:w="70" w:type="dxa"/>
            </w:tcMar>
          </w:tcPr>
          <w:p w:rsidR="00E631FF" w:rsidRDefault="001B11A5" w:rsidP="001B11A5">
            <w:pPr>
              <w:pStyle w:val="Standard"/>
              <w:snapToGrid w:val="0"/>
            </w:pPr>
            <w:r>
              <w:rPr>
                <w:sz w:val="28"/>
                <w:szCs w:val="28"/>
              </w:rPr>
              <w:t>25.04.</w:t>
            </w:r>
            <w:r w:rsidR="00E631FF">
              <w:rPr>
                <w:sz w:val="28"/>
                <w:szCs w:val="28"/>
              </w:rPr>
              <w:t>2016</w:t>
            </w:r>
          </w:p>
        </w:tc>
        <w:tc>
          <w:tcPr>
            <w:tcW w:w="5269" w:type="dxa"/>
            <w:tcMar>
              <w:top w:w="0" w:type="dxa"/>
              <w:left w:w="70" w:type="dxa"/>
              <w:bottom w:w="0" w:type="dxa"/>
              <w:right w:w="70" w:type="dxa"/>
            </w:tcMar>
          </w:tcPr>
          <w:p w:rsidR="00E631FF" w:rsidRDefault="00E631FF" w:rsidP="001B11A5">
            <w:pPr>
              <w:pStyle w:val="Standard"/>
              <w:snapToGrid w:val="0"/>
            </w:pPr>
            <w:r>
              <w:rPr>
                <w:sz w:val="28"/>
                <w:szCs w:val="28"/>
              </w:rPr>
              <w:t xml:space="preserve">            ст. Преградная</w:t>
            </w:r>
          </w:p>
        </w:tc>
        <w:tc>
          <w:tcPr>
            <w:tcW w:w="1842" w:type="dxa"/>
            <w:tcMar>
              <w:top w:w="0" w:type="dxa"/>
              <w:left w:w="70" w:type="dxa"/>
              <w:bottom w:w="0" w:type="dxa"/>
              <w:right w:w="70" w:type="dxa"/>
            </w:tcMar>
          </w:tcPr>
          <w:p w:rsidR="00E631FF" w:rsidRDefault="00E631FF" w:rsidP="001B11A5">
            <w:pPr>
              <w:pStyle w:val="Standard"/>
              <w:snapToGrid w:val="0"/>
            </w:pPr>
            <w:r>
              <w:rPr>
                <w:sz w:val="28"/>
                <w:szCs w:val="28"/>
              </w:rPr>
              <w:t xml:space="preserve">    № </w:t>
            </w:r>
            <w:r w:rsidR="001B11A5">
              <w:rPr>
                <w:sz w:val="28"/>
                <w:szCs w:val="28"/>
              </w:rPr>
              <w:t>63</w:t>
            </w:r>
          </w:p>
        </w:tc>
      </w:tr>
    </w:tbl>
    <w:p w:rsidR="00E631FF" w:rsidRDefault="00E631FF" w:rsidP="00E631FF">
      <w:pPr>
        <w:pStyle w:val="Standard"/>
        <w:tabs>
          <w:tab w:val="left" w:pos="567"/>
        </w:tabs>
      </w:pPr>
    </w:p>
    <w:p w:rsidR="00E631FF" w:rsidRPr="001B11A5" w:rsidRDefault="00E631FF" w:rsidP="001B11A5">
      <w:pPr>
        <w:rPr>
          <w:sz w:val="26"/>
          <w:szCs w:val="26"/>
        </w:rPr>
      </w:pPr>
      <w:r w:rsidRPr="001B11A5">
        <w:rPr>
          <w:sz w:val="26"/>
          <w:szCs w:val="26"/>
        </w:rPr>
        <w:t xml:space="preserve">Об утверждении Положения о комиссии по земельным вопросам на территории </w:t>
      </w:r>
      <w:proofErr w:type="spellStart"/>
      <w:r w:rsidRPr="001B11A5">
        <w:rPr>
          <w:sz w:val="26"/>
          <w:szCs w:val="26"/>
        </w:rPr>
        <w:t>Преградненского</w:t>
      </w:r>
      <w:proofErr w:type="spellEnd"/>
      <w:r w:rsidRPr="001B11A5">
        <w:rPr>
          <w:sz w:val="26"/>
          <w:szCs w:val="26"/>
        </w:rPr>
        <w:t xml:space="preserve"> сельского поселения</w:t>
      </w:r>
    </w:p>
    <w:p w:rsidR="00E631FF" w:rsidRPr="001B11A5" w:rsidRDefault="00E631FF" w:rsidP="00E631FF">
      <w:pPr>
        <w:jc w:val="center"/>
        <w:rPr>
          <w:sz w:val="26"/>
          <w:szCs w:val="26"/>
        </w:rPr>
      </w:pPr>
    </w:p>
    <w:p w:rsidR="00E631FF" w:rsidRPr="001B11A5" w:rsidRDefault="00E631FF" w:rsidP="00E631FF">
      <w:pPr>
        <w:jc w:val="both"/>
        <w:rPr>
          <w:b/>
          <w:sz w:val="26"/>
          <w:szCs w:val="26"/>
        </w:rPr>
      </w:pPr>
      <w:r w:rsidRPr="001B11A5">
        <w:rPr>
          <w:sz w:val="26"/>
          <w:szCs w:val="26"/>
        </w:rPr>
        <w:t xml:space="preserve">           </w:t>
      </w:r>
      <w:proofErr w:type="gramStart"/>
      <w:r w:rsidRPr="001B11A5">
        <w:rPr>
          <w:sz w:val="26"/>
          <w:szCs w:val="26"/>
        </w:rPr>
        <w:t xml:space="preserve">В целях упорядочения использования земельных долей на территории </w:t>
      </w:r>
      <w:proofErr w:type="spellStart"/>
      <w:r w:rsidRPr="001B11A5">
        <w:rPr>
          <w:sz w:val="26"/>
          <w:szCs w:val="26"/>
        </w:rPr>
        <w:t>Преградненского</w:t>
      </w:r>
      <w:proofErr w:type="spellEnd"/>
      <w:r w:rsidRPr="001B11A5">
        <w:rPr>
          <w:sz w:val="26"/>
          <w:szCs w:val="26"/>
        </w:rPr>
        <w:t xml:space="preserve"> сельского поселения, привлечения дополнительных средств в местный бюджет </w:t>
      </w:r>
      <w:proofErr w:type="spellStart"/>
      <w:r w:rsidRPr="001B11A5">
        <w:rPr>
          <w:sz w:val="26"/>
          <w:szCs w:val="26"/>
        </w:rPr>
        <w:t>Преградненского</w:t>
      </w:r>
      <w:proofErr w:type="spellEnd"/>
      <w:r w:rsidRPr="001B11A5">
        <w:rPr>
          <w:sz w:val="26"/>
          <w:szCs w:val="26"/>
        </w:rPr>
        <w:t xml:space="preserve"> сельского поселения, за счет продажи и сдачи в аренду земельных долей, находящихся в муниципальной собственности и постоянном пользовании </w:t>
      </w:r>
      <w:proofErr w:type="spellStart"/>
      <w:r w:rsidRPr="001B11A5">
        <w:rPr>
          <w:sz w:val="26"/>
          <w:szCs w:val="26"/>
        </w:rPr>
        <w:t>Преградненского</w:t>
      </w:r>
      <w:proofErr w:type="spellEnd"/>
      <w:r w:rsidRPr="001B11A5">
        <w:rPr>
          <w:sz w:val="26"/>
          <w:szCs w:val="26"/>
        </w:rPr>
        <w:t xml:space="preserve"> сельского поселения,  рационального и эффективного использования земель, а также руководствуясь ст</w:t>
      </w:r>
      <w:r w:rsidR="001B11A5" w:rsidRPr="001B11A5">
        <w:rPr>
          <w:sz w:val="26"/>
          <w:szCs w:val="26"/>
        </w:rPr>
        <w:t>атьями</w:t>
      </w:r>
      <w:r w:rsidRPr="001B11A5">
        <w:rPr>
          <w:sz w:val="26"/>
          <w:szCs w:val="26"/>
        </w:rPr>
        <w:t xml:space="preserve"> 196, 225 Гражданского кодекса Российской Федерации, Земельным кодексом Российской Федерации, Федеральным Законом</w:t>
      </w:r>
      <w:proofErr w:type="gramEnd"/>
      <w:r w:rsidRPr="001B11A5">
        <w:rPr>
          <w:sz w:val="26"/>
          <w:szCs w:val="26"/>
        </w:rPr>
        <w:t xml:space="preserve"> </w:t>
      </w:r>
      <w:proofErr w:type="gramStart"/>
      <w:r w:rsidRPr="001B11A5">
        <w:rPr>
          <w:sz w:val="26"/>
          <w:szCs w:val="26"/>
        </w:rPr>
        <w:t>от 21.07.1997 № 122-ФЗ «О государственной регистрации прав на недвижимое имущество и сделок с ним», Федеральным Законом от 24.07</w:t>
      </w:r>
      <w:r w:rsidR="001B11A5" w:rsidRPr="001B11A5">
        <w:rPr>
          <w:sz w:val="26"/>
          <w:szCs w:val="26"/>
        </w:rPr>
        <w:t xml:space="preserve">.2002 </w:t>
      </w:r>
      <w:r w:rsidRPr="001B11A5">
        <w:rPr>
          <w:sz w:val="26"/>
          <w:szCs w:val="26"/>
        </w:rPr>
        <w:t>№ 101-ФЗ «Об обороте земель сельскохозяйственного назначения», Федеральным Законом от 24.07.2007 № 221-ФЗ «О государственном кадастре недвижимости», Федеральным Законом от 29.12.2010 № 435-ФЗ «О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w:t>
      </w:r>
      <w:r w:rsidR="00087364" w:rsidRPr="001B11A5">
        <w:rPr>
          <w:sz w:val="26"/>
          <w:szCs w:val="26"/>
        </w:rPr>
        <w:t xml:space="preserve"> Законом Карачаево-Черке</w:t>
      </w:r>
      <w:r w:rsidR="001B11A5" w:rsidRPr="001B11A5">
        <w:rPr>
          <w:sz w:val="26"/>
          <w:szCs w:val="26"/>
        </w:rPr>
        <w:t>сской Республики от 09.12.2003</w:t>
      </w:r>
      <w:r w:rsidR="00087364" w:rsidRPr="001B11A5">
        <w:rPr>
          <w:sz w:val="26"/>
          <w:szCs w:val="26"/>
        </w:rPr>
        <w:t>№ 61-РЗ</w:t>
      </w:r>
      <w:proofErr w:type="gramEnd"/>
      <w:r w:rsidR="00087364" w:rsidRPr="001B11A5">
        <w:rPr>
          <w:sz w:val="26"/>
          <w:szCs w:val="26"/>
        </w:rPr>
        <w:t xml:space="preserve"> «Особенности регулирования земельных отношений в </w:t>
      </w:r>
      <w:proofErr w:type="gramStart"/>
      <w:r w:rsidR="00087364" w:rsidRPr="001B11A5">
        <w:rPr>
          <w:sz w:val="26"/>
          <w:szCs w:val="26"/>
        </w:rPr>
        <w:t>Карачаево- Черкесской</w:t>
      </w:r>
      <w:proofErr w:type="gramEnd"/>
      <w:r w:rsidR="00087364" w:rsidRPr="001B11A5">
        <w:rPr>
          <w:sz w:val="26"/>
          <w:szCs w:val="26"/>
        </w:rPr>
        <w:t xml:space="preserve"> Республике», решением Совета </w:t>
      </w:r>
      <w:proofErr w:type="spellStart"/>
      <w:r w:rsidR="00087364" w:rsidRPr="001B11A5">
        <w:rPr>
          <w:sz w:val="26"/>
          <w:szCs w:val="26"/>
        </w:rPr>
        <w:t>Преградненского</w:t>
      </w:r>
      <w:proofErr w:type="spellEnd"/>
      <w:r w:rsidR="00087364" w:rsidRPr="001B11A5">
        <w:rPr>
          <w:sz w:val="26"/>
          <w:szCs w:val="26"/>
        </w:rPr>
        <w:t xml:space="preserve"> сельского поселения от 11.03.2016</w:t>
      </w:r>
      <w:r w:rsidR="001B11A5" w:rsidRPr="001B11A5">
        <w:rPr>
          <w:sz w:val="26"/>
          <w:szCs w:val="26"/>
        </w:rPr>
        <w:t xml:space="preserve"> </w:t>
      </w:r>
      <w:r w:rsidR="00087364" w:rsidRPr="001B11A5">
        <w:rPr>
          <w:sz w:val="26"/>
          <w:szCs w:val="26"/>
        </w:rPr>
        <w:t xml:space="preserve">№ 7 «Об утверждении Положения о предоставлении земельных участков, находящихся в постоянном пользовании </w:t>
      </w:r>
      <w:proofErr w:type="spellStart"/>
      <w:r w:rsidR="00087364" w:rsidRPr="001B11A5">
        <w:rPr>
          <w:sz w:val="26"/>
          <w:szCs w:val="26"/>
        </w:rPr>
        <w:t>Преградненского</w:t>
      </w:r>
      <w:proofErr w:type="spellEnd"/>
      <w:r w:rsidR="00087364" w:rsidRPr="001B11A5">
        <w:rPr>
          <w:sz w:val="26"/>
          <w:szCs w:val="26"/>
        </w:rPr>
        <w:t xml:space="preserve"> сельского поселения, для выпаса общественного скота и сенокошения», </w:t>
      </w:r>
      <w:r w:rsidRPr="001B11A5">
        <w:rPr>
          <w:sz w:val="26"/>
          <w:szCs w:val="26"/>
        </w:rPr>
        <w:t xml:space="preserve">Уставом </w:t>
      </w:r>
      <w:proofErr w:type="spellStart"/>
      <w:r w:rsidRPr="001B11A5">
        <w:rPr>
          <w:sz w:val="26"/>
          <w:szCs w:val="26"/>
        </w:rPr>
        <w:t>Преграднеского</w:t>
      </w:r>
      <w:proofErr w:type="spellEnd"/>
      <w:r w:rsidRPr="001B11A5">
        <w:rPr>
          <w:sz w:val="26"/>
          <w:szCs w:val="26"/>
        </w:rPr>
        <w:t xml:space="preserve"> сельского поселения </w:t>
      </w:r>
    </w:p>
    <w:p w:rsidR="00E631FF" w:rsidRPr="001B11A5" w:rsidRDefault="00E631FF" w:rsidP="00E631FF">
      <w:pPr>
        <w:jc w:val="both"/>
        <w:rPr>
          <w:sz w:val="26"/>
          <w:szCs w:val="26"/>
        </w:rPr>
      </w:pPr>
      <w:r w:rsidRPr="001B11A5">
        <w:rPr>
          <w:sz w:val="26"/>
          <w:szCs w:val="26"/>
        </w:rPr>
        <w:t>ПОСТАНОВЛЯЮ:</w:t>
      </w:r>
    </w:p>
    <w:p w:rsidR="00E631FF" w:rsidRPr="001B11A5" w:rsidRDefault="00E631FF" w:rsidP="00E631FF">
      <w:pPr>
        <w:ind w:firstLine="720"/>
        <w:jc w:val="both"/>
        <w:rPr>
          <w:sz w:val="26"/>
          <w:szCs w:val="26"/>
        </w:rPr>
      </w:pPr>
      <w:r w:rsidRPr="001B11A5">
        <w:rPr>
          <w:sz w:val="26"/>
          <w:szCs w:val="26"/>
        </w:rPr>
        <w:t xml:space="preserve">1. Утвердить Положение о комиссии по земельным вопросам на территории </w:t>
      </w:r>
      <w:proofErr w:type="spellStart"/>
      <w:r w:rsidRPr="001B11A5">
        <w:rPr>
          <w:sz w:val="26"/>
          <w:szCs w:val="26"/>
        </w:rPr>
        <w:t>Преградненского</w:t>
      </w:r>
      <w:proofErr w:type="spellEnd"/>
      <w:r w:rsidRPr="001B11A5">
        <w:rPr>
          <w:sz w:val="26"/>
          <w:szCs w:val="26"/>
        </w:rPr>
        <w:t xml:space="preserve"> сельского поселения, согласно приложения</w:t>
      </w:r>
      <w:proofErr w:type="gramStart"/>
      <w:r w:rsidRPr="001B11A5">
        <w:rPr>
          <w:sz w:val="26"/>
          <w:szCs w:val="26"/>
        </w:rPr>
        <w:t>1</w:t>
      </w:r>
      <w:proofErr w:type="gramEnd"/>
      <w:r w:rsidRPr="001B11A5">
        <w:rPr>
          <w:sz w:val="26"/>
          <w:szCs w:val="26"/>
        </w:rPr>
        <w:t>.</w:t>
      </w:r>
    </w:p>
    <w:p w:rsidR="00E631FF" w:rsidRPr="001B11A5" w:rsidRDefault="00E631FF" w:rsidP="00E631FF">
      <w:pPr>
        <w:ind w:firstLine="720"/>
        <w:jc w:val="both"/>
        <w:rPr>
          <w:rFonts w:ascii="Times New Roman CYR" w:hAnsi="Times New Roman CYR"/>
          <w:sz w:val="26"/>
          <w:szCs w:val="26"/>
        </w:rPr>
      </w:pPr>
      <w:r w:rsidRPr="001B11A5">
        <w:rPr>
          <w:sz w:val="26"/>
          <w:szCs w:val="26"/>
        </w:rPr>
        <w:t xml:space="preserve">2. </w:t>
      </w:r>
      <w:r w:rsidRPr="001B11A5">
        <w:rPr>
          <w:rFonts w:ascii="Times New Roman CYR" w:hAnsi="Times New Roman CYR"/>
          <w:sz w:val="26"/>
          <w:szCs w:val="26"/>
        </w:rPr>
        <w:t>Создат</w:t>
      </w:r>
      <w:r w:rsidR="00B24B54" w:rsidRPr="001B11A5">
        <w:rPr>
          <w:rFonts w:ascii="Times New Roman CYR" w:hAnsi="Times New Roman CYR"/>
          <w:sz w:val="26"/>
          <w:szCs w:val="26"/>
        </w:rPr>
        <w:t>ь комиссию</w:t>
      </w:r>
      <w:r w:rsidRPr="001B11A5">
        <w:rPr>
          <w:rFonts w:ascii="Times New Roman CYR" w:hAnsi="Times New Roman CYR"/>
          <w:sz w:val="26"/>
          <w:szCs w:val="26"/>
        </w:rPr>
        <w:t xml:space="preserve"> для рассмотрения вопросов о предоставлении земельных участков и земельных долей из земель сельскохозяйственного назначения, находящихся в собственности</w:t>
      </w:r>
      <w:r w:rsidR="00B24B54" w:rsidRPr="001B11A5">
        <w:rPr>
          <w:rFonts w:ascii="Times New Roman CYR" w:hAnsi="Times New Roman CYR"/>
          <w:sz w:val="26"/>
          <w:szCs w:val="26"/>
        </w:rPr>
        <w:t xml:space="preserve"> и постоянном пользовании</w:t>
      </w:r>
      <w:r w:rsidRPr="001B11A5">
        <w:rPr>
          <w:rFonts w:ascii="Times New Roman CYR" w:hAnsi="Times New Roman CYR"/>
          <w:sz w:val="26"/>
          <w:szCs w:val="26"/>
        </w:rPr>
        <w:t xml:space="preserve"> </w:t>
      </w:r>
      <w:proofErr w:type="spellStart"/>
      <w:r w:rsidR="00B24B54" w:rsidRPr="001B11A5">
        <w:rPr>
          <w:rFonts w:ascii="Times New Roman CYR" w:hAnsi="Times New Roman CYR"/>
          <w:sz w:val="26"/>
          <w:szCs w:val="26"/>
        </w:rPr>
        <w:t>Преградненского</w:t>
      </w:r>
      <w:proofErr w:type="spellEnd"/>
      <w:r w:rsidR="00B24B54" w:rsidRPr="001B11A5">
        <w:rPr>
          <w:rFonts w:ascii="Times New Roman CYR" w:hAnsi="Times New Roman CYR"/>
          <w:sz w:val="26"/>
          <w:szCs w:val="26"/>
        </w:rPr>
        <w:t xml:space="preserve"> сельского поселения, </w:t>
      </w:r>
      <w:proofErr w:type="gramStart"/>
      <w:r w:rsidR="00B24B54" w:rsidRPr="001B11A5">
        <w:rPr>
          <w:rFonts w:ascii="Times New Roman CYR" w:hAnsi="Times New Roman CYR"/>
          <w:sz w:val="26"/>
          <w:szCs w:val="26"/>
        </w:rPr>
        <w:t>согласно приложения</w:t>
      </w:r>
      <w:proofErr w:type="gramEnd"/>
      <w:r w:rsidR="00B24B54" w:rsidRPr="001B11A5">
        <w:rPr>
          <w:rFonts w:ascii="Times New Roman CYR" w:hAnsi="Times New Roman CYR"/>
          <w:sz w:val="26"/>
          <w:szCs w:val="26"/>
        </w:rPr>
        <w:t xml:space="preserve"> 2</w:t>
      </w:r>
      <w:r w:rsidRPr="001B11A5">
        <w:rPr>
          <w:rFonts w:ascii="Times New Roman CYR" w:hAnsi="Times New Roman CYR"/>
          <w:sz w:val="26"/>
          <w:szCs w:val="26"/>
        </w:rPr>
        <w:t>.</w:t>
      </w:r>
    </w:p>
    <w:p w:rsidR="00E631FF" w:rsidRPr="001B11A5" w:rsidRDefault="00E631FF" w:rsidP="00E631FF">
      <w:pPr>
        <w:ind w:firstLine="720"/>
        <w:jc w:val="both"/>
        <w:rPr>
          <w:rFonts w:ascii="Times New Roman CYR" w:hAnsi="Times New Roman CYR"/>
          <w:sz w:val="26"/>
          <w:szCs w:val="26"/>
        </w:rPr>
      </w:pPr>
      <w:r w:rsidRPr="001B11A5">
        <w:rPr>
          <w:rFonts w:ascii="Times New Roman CYR" w:hAnsi="Times New Roman CYR"/>
          <w:sz w:val="26"/>
          <w:szCs w:val="26"/>
        </w:rPr>
        <w:t xml:space="preserve">3. </w:t>
      </w:r>
      <w:proofErr w:type="gramStart"/>
      <w:r w:rsidRPr="001B11A5">
        <w:rPr>
          <w:rFonts w:ascii="Times New Roman CYR" w:hAnsi="Times New Roman CYR"/>
          <w:sz w:val="26"/>
          <w:szCs w:val="26"/>
        </w:rPr>
        <w:t>Контроль за</w:t>
      </w:r>
      <w:proofErr w:type="gramEnd"/>
      <w:r w:rsidRPr="001B11A5">
        <w:rPr>
          <w:rFonts w:ascii="Times New Roman CYR" w:hAnsi="Times New Roman CYR"/>
          <w:sz w:val="26"/>
          <w:szCs w:val="26"/>
        </w:rPr>
        <w:t xml:space="preserve"> исполнением настоящего постановления оставляю за собой.</w:t>
      </w:r>
    </w:p>
    <w:p w:rsidR="00E631FF" w:rsidRPr="001B11A5" w:rsidRDefault="00E631FF" w:rsidP="00E720C8">
      <w:pPr>
        <w:ind w:firstLine="708"/>
        <w:jc w:val="both"/>
        <w:rPr>
          <w:sz w:val="26"/>
          <w:szCs w:val="26"/>
        </w:rPr>
      </w:pPr>
      <w:r w:rsidRPr="001B11A5">
        <w:rPr>
          <w:sz w:val="26"/>
          <w:szCs w:val="26"/>
        </w:rPr>
        <w:t>4.</w:t>
      </w:r>
      <w:r w:rsidR="00B24B54" w:rsidRPr="001B11A5">
        <w:rPr>
          <w:sz w:val="26"/>
          <w:szCs w:val="26"/>
        </w:rPr>
        <w:t xml:space="preserve"> Обнародовать </w:t>
      </w:r>
      <w:r w:rsidRPr="001B11A5">
        <w:rPr>
          <w:sz w:val="26"/>
          <w:szCs w:val="26"/>
        </w:rPr>
        <w:t>настоящее постановлен</w:t>
      </w:r>
      <w:r w:rsidR="00B24B54" w:rsidRPr="001B11A5">
        <w:rPr>
          <w:sz w:val="26"/>
          <w:szCs w:val="26"/>
        </w:rPr>
        <w:t xml:space="preserve">ие на информационных стендах в здании администрации </w:t>
      </w:r>
      <w:proofErr w:type="spellStart"/>
      <w:r w:rsidR="00B24B54" w:rsidRPr="001B11A5">
        <w:rPr>
          <w:sz w:val="26"/>
          <w:szCs w:val="26"/>
        </w:rPr>
        <w:t>Преградненского</w:t>
      </w:r>
      <w:proofErr w:type="spellEnd"/>
      <w:r w:rsidR="00B24B54" w:rsidRPr="001B11A5">
        <w:rPr>
          <w:sz w:val="26"/>
          <w:szCs w:val="26"/>
        </w:rPr>
        <w:t xml:space="preserve"> сельского поселения, почтового отделения, библиотеки</w:t>
      </w:r>
      <w:r w:rsidRPr="001B11A5">
        <w:rPr>
          <w:sz w:val="26"/>
          <w:szCs w:val="26"/>
        </w:rPr>
        <w:t xml:space="preserve"> и разместить на официальном сайте Администрации </w:t>
      </w:r>
      <w:proofErr w:type="spellStart"/>
      <w:r w:rsidR="00B24B54" w:rsidRPr="001B11A5">
        <w:rPr>
          <w:sz w:val="26"/>
          <w:szCs w:val="26"/>
        </w:rPr>
        <w:t>Преградненского</w:t>
      </w:r>
      <w:proofErr w:type="spellEnd"/>
      <w:r w:rsidRPr="001B11A5">
        <w:rPr>
          <w:sz w:val="26"/>
          <w:szCs w:val="26"/>
        </w:rPr>
        <w:t xml:space="preserve"> сельского поселения в сети «Интернет».</w:t>
      </w:r>
    </w:p>
    <w:p w:rsidR="00E631FF" w:rsidRPr="001B11A5" w:rsidRDefault="00E631FF" w:rsidP="00E631FF">
      <w:pPr>
        <w:jc w:val="both"/>
        <w:rPr>
          <w:sz w:val="26"/>
          <w:szCs w:val="26"/>
        </w:rPr>
      </w:pPr>
    </w:p>
    <w:p w:rsidR="00B24B54" w:rsidRPr="001B11A5" w:rsidRDefault="00E631FF" w:rsidP="00E631FF">
      <w:pPr>
        <w:rPr>
          <w:sz w:val="26"/>
          <w:szCs w:val="26"/>
        </w:rPr>
      </w:pPr>
      <w:r w:rsidRPr="001B11A5">
        <w:rPr>
          <w:sz w:val="26"/>
          <w:szCs w:val="26"/>
        </w:rPr>
        <w:t>Глава</w:t>
      </w:r>
      <w:r w:rsidR="00B24B54" w:rsidRPr="001B11A5">
        <w:rPr>
          <w:sz w:val="26"/>
          <w:szCs w:val="26"/>
        </w:rPr>
        <w:t xml:space="preserve"> администрации</w:t>
      </w:r>
    </w:p>
    <w:p w:rsidR="00E631FF" w:rsidRPr="001B11A5" w:rsidRDefault="00B24B54" w:rsidP="001B11A5">
      <w:pPr>
        <w:rPr>
          <w:sz w:val="26"/>
          <w:szCs w:val="26"/>
        </w:rPr>
      </w:pPr>
      <w:proofErr w:type="spellStart"/>
      <w:r w:rsidRPr="001B11A5">
        <w:rPr>
          <w:sz w:val="26"/>
          <w:szCs w:val="26"/>
        </w:rPr>
        <w:t>Преградненского</w:t>
      </w:r>
      <w:proofErr w:type="spellEnd"/>
      <w:r w:rsidR="00E631FF" w:rsidRPr="001B11A5">
        <w:rPr>
          <w:sz w:val="26"/>
          <w:szCs w:val="26"/>
        </w:rPr>
        <w:t xml:space="preserve"> сельского поселения                </w:t>
      </w:r>
      <w:r w:rsidR="00087364" w:rsidRPr="001B11A5">
        <w:rPr>
          <w:sz w:val="26"/>
          <w:szCs w:val="26"/>
        </w:rPr>
        <w:t xml:space="preserve">              </w:t>
      </w:r>
      <w:r w:rsidR="001B11A5">
        <w:rPr>
          <w:sz w:val="26"/>
          <w:szCs w:val="26"/>
        </w:rPr>
        <w:tab/>
      </w:r>
      <w:r w:rsidR="001B11A5">
        <w:rPr>
          <w:sz w:val="26"/>
          <w:szCs w:val="26"/>
        </w:rPr>
        <w:tab/>
      </w:r>
      <w:r w:rsidR="00087364" w:rsidRPr="001B11A5">
        <w:rPr>
          <w:sz w:val="26"/>
          <w:szCs w:val="26"/>
        </w:rPr>
        <w:t>А.Н. Звонарев</w:t>
      </w:r>
      <w:r w:rsidR="00E631FF" w:rsidRPr="001B11A5">
        <w:rPr>
          <w:sz w:val="26"/>
          <w:szCs w:val="26"/>
        </w:rPr>
        <w:t xml:space="preserve">       </w:t>
      </w:r>
      <w:r w:rsidRPr="001B11A5">
        <w:rPr>
          <w:sz w:val="26"/>
          <w:szCs w:val="26"/>
        </w:rPr>
        <w:t xml:space="preserve">       </w:t>
      </w:r>
    </w:p>
    <w:p w:rsidR="00E631FF" w:rsidRPr="00C25010" w:rsidRDefault="00E631FF" w:rsidP="00BE753E">
      <w:pPr>
        <w:ind w:left="6372"/>
        <w:jc w:val="both"/>
        <w:rPr>
          <w:sz w:val="28"/>
          <w:szCs w:val="28"/>
        </w:rPr>
      </w:pPr>
      <w:r w:rsidRPr="00C25010">
        <w:rPr>
          <w:sz w:val="28"/>
          <w:szCs w:val="28"/>
        </w:rPr>
        <w:lastRenderedPageBreak/>
        <w:t xml:space="preserve">                                                                                                                              </w:t>
      </w:r>
      <w:r w:rsidR="00BE753E">
        <w:rPr>
          <w:sz w:val="28"/>
          <w:szCs w:val="28"/>
        </w:rPr>
        <w:t xml:space="preserve">                          </w:t>
      </w:r>
      <w:r w:rsidRPr="00C25010">
        <w:rPr>
          <w:sz w:val="28"/>
          <w:szCs w:val="28"/>
        </w:rPr>
        <w:t>Приложение 1</w:t>
      </w:r>
    </w:p>
    <w:p w:rsidR="00E631FF" w:rsidRPr="00C25010" w:rsidRDefault="00E631FF" w:rsidP="00BE753E">
      <w:pPr>
        <w:jc w:val="both"/>
        <w:rPr>
          <w:sz w:val="28"/>
          <w:szCs w:val="28"/>
        </w:rPr>
      </w:pPr>
      <w:r w:rsidRPr="00C25010">
        <w:rPr>
          <w:sz w:val="28"/>
          <w:szCs w:val="28"/>
        </w:rPr>
        <w:t xml:space="preserve">                                                               </w:t>
      </w:r>
      <w:r w:rsidR="00BE753E">
        <w:rPr>
          <w:sz w:val="28"/>
          <w:szCs w:val="28"/>
        </w:rPr>
        <w:t xml:space="preserve">           к постановлению а</w:t>
      </w:r>
      <w:r w:rsidRPr="00C25010">
        <w:rPr>
          <w:sz w:val="28"/>
          <w:szCs w:val="28"/>
        </w:rPr>
        <w:t xml:space="preserve">дминистрации </w:t>
      </w:r>
    </w:p>
    <w:p w:rsidR="00E631FF" w:rsidRPr="00C25010" w:rsidRDefault="00BE753E" w:rsidP="00BE753E">
      <w:pPr>
        <w:jc w:val="both"/>
        <w:rPr>
          <w:sz w:val="28"/>
          <w:szCs w:val="28"/>
        </w:rPr>
      </w:pPr>
      <w:r>
        <w:rPr>
          <w:sz w:val="28"/>
          <w:szCs w:val="28"/>
        </w:rPr>
        <w:t xml:space="preserve">                                                                   </w:t>
      </w:r>
      <w:proofErr w:type="spellStart"/>
      <w:r>
        <w:rPr>
          <w:sz w:val="28"/>
          <w:szCs w:val="28"/>
        </w:rPr>
        <w:t>Преградненского</w:t>
      </w:r>
      <w:proofErr w:type="spellEnd"/>
      <w:r>
        <w:rPr>
          <w:sz w:val="28"/>
          <w:szCs w:val="28"/>
        </w:rPr>
        <w:t xml:space="preserve"> </w:t>
      </w:r>
      <w:r w:rsidR="00E631FF" w:rsidRPr="00C25010">
        <w:rPr>
          <w:sz w:val="28"/>
          <w:szCs w:val="28"/>
        </w:rPr>
        <w:t>сельского поселения</w:t>
      </w:r>
    </w:p>
    <w:p w:rsidR="00E631FF" w:rsidRPr="00C25010" w:rsidRDefault="00E631FF" w:rsidP="00BE753E">
      <w:pPr>
        <w:jc w:val="both"/>
        <w:rPr>
          <w:sz w:val="28"/>
          <w:szCs w:val="28"/>
        </w:rPr>
      </w:pPr>
      <w:r w:rsidRPr="00C25010">
        <w:rPr>
          <w:sz w:val="28"/>
          <w:szCs w:val="28"/>
        </w:rPr>
        <w:t xml:space="preserve">                                                                                            </w:t>
      </w:r>
      <w:r w:rsidR="001B11A5">
        <w:rPr>
          <w:sz w:val="28"/>
          <w:szCs w:val="28"/>
        </w:rPr>
        <w:t>от 25.04</w:t>
      </w:r>
      <w:r w:rsidR="001B11A5" w:rsidRPr="00C25010">
        <w:rPr>
          <w:sz w:val="28"/>
          <w:szCs w:val="28"/>
        </w:rPr>
        <w:t>.</w:t>
      </w:r>
      <w:r w:rsidR="001B11A5">
        <w:rPr>
          <w:sz w:val="28"/>
          <w:szCs w:val="28"/>
        </w:rPr>
        <w:t>2016</w:t>
      </w:r>
      <w:r w:rsidR="001B11A5" w:rsidRPr="00C25010">
        <w:rPr>
          <w:sz w:val="28"/>
          <w:szCs w:val="28"/>
        </w:rPr>
        <w:t xml:space="preserve">  №</w:t>
      </w:r>
      <w:r w:rsidR="001B11A5">
        <w:rPr>
          <w:sz w:val="28"/>
          <w:szCs w:val="28"/>
        </w:rPr>
        <w:t xml:space="preserve"> 63</w:t>
      </w:r>
    </w:p>
    <w:p w:rsidR="00E631FF" w:rsidRPr="00C25010" w:rsidRDefault="00E631FF" w:rsidP="00E631FF">
      <w:pPr>
        <w:jc w:val="right"/>
        <w:rPr>
          <w:sz w:val="28"/>
          <w:szCs w:val="28"/>
        </w:rPr>
      </w:pPr>
    </w:p>
    <w:p w:rsidR="00E631FF" w:rsidRDefault="00E631FF" w:rsidP="00E631FF">
      <w:pPr>
        <w:rPr>
          <w:sz w:val="28"/>
          <w:szCs w:val="28"/>
        </w:rPr>
      </w:pPr>
    </w:p>
    <w:p w:rsidR="00E631FF" w:rsidRDefault="00E631FF" w:rsidP="00E631FF">
      <w:pPr>
        <w:jc w:val="center"/>
        <w:rPr>
          <w:b/>
          <w:sz w:val="28"/>
          <w:szCs w:val="28"/>
        </w:rPr>
      </w:pPr>
      <w:r>
        <w:rPr>
          <w:b/>
          <w:sz w:val="28"/>
          <w:szCs w:val="28"/>
        </w:rPr>
        <w:t>ПОЛОЖЕНИЕ</w:t>
      </w:r>
    </w:p>
    <w:p w:rsidR="00E631FF" w:rsidRPr="008F495C" w:rsidRDefault="00E631FF" w:rsidP="00E631FF">
      <w:pPr>
        <w:jc w:val="center"/>
        <w:rPr>
          <w:b/>
          <w:sz w:val="28"/>
          <w:szCs w:val="28"/>
        </w:rPr>
      </w:pPr>
      <w:r w:rsidRPr="008F495C">
        <w:rPr>
          <w:b/>
          <w:sz w:val="28"/>
          <w:szCs w:val="28"/>
        </w:rPr>
        <w:t>о комиссии по земельным вопросам на территории</w:t>
      </w:r>
    </w:p>
    <w:p w:rsidR="00E631FF" w:rsidRPr="008F495C" w:rsidRDefault="00BE753E" w:rsidP="00E631FF">
      <w:pPr>
        <w:jc w:val="center"/>
        <w:rPr>
          <w:b/>
          <w:sz w:val="28"/>
          <w:szCs w:val="28"/>
        </w:rPr>
      </w:pPr>
      <w:proofErr w:type="spellStart"/>
      <w:r>
        <w:rPr>
          <w:b/>
          <w:sz w:val="28"/>
          <w:szCs w:val="28"/>
        </w:rPr>
        <w:t>Преградненского</w:t>
      </w:r>
      <w:proofErr w:type="spellEnd"/>
      <w:r w:rsidR="00E631FF" w:rsidRPr="008F495C">
        <w:rPr>
          <w:b/>
          <w:sz w:val="28"/>
          <w:szCs w:val="28"/>
        </w:rPr>
        <w:t xml:space="preserve"> сельского поселения</w:t>
      </w:r>
    </w:p>
    <w:p w:rsidR="00E631FF" w:rsidRDefault="00E631FF" w:rsidP="00E631FF">
      <w:pPr>
        <w:rPr>
          <w:sz w:val="28"/>
          <w:szCs w:val="28"/>
        </w:rPr>
      </w:pPr>
    </w:p>
    <w:p w:rsidR="00E631FF" w:rsidRDefault="00E631FF" w:rsidP="00E631FF">
      <w:pPr>
        <w:jc w:val="center"/>
        <w:rPr>
          <w:b/>
          <w:sz w:val="28"/>
          <w:szCs w:val="28"/>
        </w:rPr>
      </w:pPr>
      <w:r>
        <w:rPr>
          <w:b/>
          <w:sz w:val="28"/>
          <w:szCs w:val="28"/>
        </w:rPr>
        <w:t>1. Общие положения</w:t>
      </w:r>
    </w:p>
    <w:p w:rsidR="00E631FF" w:rsidRDefault="00E631FF" w:rsidP="00E631FF">
      <w:pPr>
        <w:jc w:val="center"/>
        <w:rPr>
          <w:b/>
          <w:sz w:val="28"/>
          <w:szCs w:val="28"/>
        </w:rPr>
      </w:pPr>
    </w:p>
    <w:p w:rsidR="00E631FF" w:rsidRPr="00AA14AE" w:rsidRDefault="00E631FF" w:rsidP="00E631FF">
      <w:pPr>
        <w:jc w:val="both"/>
        <w:rPr>
          <w:b/>
          <w:sz w:val="28"/>
          <w:szCs w:val="28"/>
        </w:rPr>
      </w:pPr>
      <w:r>
        <w:rPr>
          <w:sz w:val="28"/>
          <w:szCs w:val="28"/>
        </w:rPr>
        <w:t xml:space="preserve">   </w:t>
      </w:r>
      <w:r>
        <w:rPr>
          <w:sz w:val="28"/>
          <w:szCs w:val="28"/>
        </w:rPr>
        <w:tab/>
      </w:r>
      <w:proofErr w:type="gramStart"/>
      <w:r>
        <w:rPr>
          <w:sz w:val="28"/>
          <w:szCs w:val="28"/>
        </w:rPr>
        <w:t xml:space="preserve">1.1.Положение о комиссии по земельным вопросам на территории </w:t>
      </w:r>
      <w:proofErr w:type="spellStart"/>
      <w:r w:rsidR="00BE753E">
        <w:rPr>
          <w:sz w:val="28"/>
          <w:szCs w:val="28"/>
        </w:rPr>
        <w:t>Преградненского</w:t>
      </w:r>
      <w:proofErr w:type="spellEnd"/>
      <w:r>
        <w:rPr>
          <w:sz w:val="28"/>
          <w:szCs w:val="28"/>
        </w:rPr>
        <w:t xml:space="preserve"> сельского поселения (далее - Положение) разработано на основании ст</w:t>
      </w:r>
      <w:r w:rsidR="00EC46D5">
        <w:rPr>
          <w:sz w:val="28"/>
          <w:szCs w:val="28"/>
        </w:rPr>
        <w:t>атей</w:t>
      </w:r>
      <w:r>
        <w:rPr>
          <w:sz w:val="28"/>
          <w:szCs w:val="28"/>
        </w:rPr>
        <w:t xml:space="preserve"> 196, 225 Гражданского кодекса Р</w:t>
      </w:r>
      <w:r w:rsidR="00BE753E">
        <w:rPr>
          <w:sz w:val="28"/>
          <w:szCs w:val="28"/>
        </w:rPr>
        <w:t xml:space="preserve">оссийской </w:t>
      </w:r>
      <w:r>
        <w:rPr>
          <w:sz w:val="28"/>
          <w:szCs w:val="28"/>
        </w:rPr>
        <w:t>Ф</w:t>
      </w:r>
      <w:r w:rsidR="00BE753E">
        <w:rPr>
          <w:sz w:val="28"/>
          <w:szCs w:val="28"/>
        </w:rPr>
        <w:t>едерации</w:t>
      </w:r>
      <w:r>
        <w:rPr>
          <w:sz w:val="28"/>
          <w:szCs w:val="28"/>
        </w:rPr>
        <w:t>, Земельного кодекса Р</w:t>
      </w:r>
      <w:r w:rsidR="00BE753E">
        <w:rPr>
          <w:sz w:val="28"/>
          <w:szCs w:val="28"/>
        </w:rPr>
        <w:t xml:space="preserve">оссийской </w:t>
      </w:r>
      <w:r>
        <w:rPr>
          <w:sz w:val="28"/>
          <w:szCs w:val="28"/>
        </w:rPr>
        <w:t>Ф</w:t>
      </w:r>
      <w:r w:rsidR="00BE753E">
        <w:rPr>
          <w:sz w:val="28"/>
          <w:szCs w:val="28"/>
        </w:rPr>
        <w:t>едерации</w:t>
      </w:r>
      <w:r>
        <w:rPr>
          <w:sz w:val="28"/>
          <w:szCs w:val="28"/>
        </w:rPr>
        <w:t>, Федерального Закона от 21.07.1997 № 122-ФЗ «О государственной регистрации прав на недвижимое имущество и сделок с ним», Федерального Закона от 24.07.2002 № 101-ФЗ «Об обороте земель сельскохозяйственного назначения», Федеральным Законом от 24.07.2007 № 221-ФЗ «О</w:t>
      </w:r>
      <w:proofErr w:type="gramEnd"/>
      <w:r>
        <w:rPr>
          <w:sz w:val="28"/>
          <w:szCs w:val="28"/>
        </w:rPr>
        <w:t xml:space="preserve"> государственном кадастре недвижимости», Федерального Закона от 29.12.2010 № 435-ФЗ «О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w:t>
      </w:r>
      <w:r w:rsidR="00BE753E">
        <w:rPr>
          <w:sz w:val="28"/>
          <w:szCs w:val="28"/>
        </w:rPr>
        <w:t xml:space="preserve">, Закона Карачаево-Черкесской Республики от </w:t>
      </w:r>
      <w:r w:rsidR="00EC46D5">
        <w:rPr>
          <w:sz w:val="28"/>
          <w:szCs w:val="28"/>
        </w:rPr>
        <w:t>0</w:t>
      </w:r>
      <w:r w:rsidR="00BE753E">
        <w:rPr>
          <w:sz w:val="28"/>
          <w:szCs w:val="28"/>
        </w:rPr>
        <w:t xml:space="preserve">9.12.2003№ 61-РЗ «Особенности регулирования земельных отношений в </w:t>
      </w:r>
      <w:proofErr w:type="gramStart"/>
      <w:r w:rsidR="00BE753E">
        <w:rPr>
          <w:sz w:val="28"/>
          <w:szCs w:val="28"/>
        </w:rPr>
        <w:t>Карачаево- Черкесской</w:t>
      </w:r>
      <w:proofErr w:type="gramEnd"/>
      <w:r w:rsidR="00BE753E">
        <w:rPr>
          <w:sz w:val="28"/>
          <w:szCs w:val="28"/>
        </w:rPr>
        <w:t xml:space="preserve"> Республике», решением Совета </w:t>
      </w:r>
      <w:proofErr w:type="spellStart"/>
      <w:r w:rsidR="00BE753E">
        <w:rPr>
          <w:sz w:val="28"/>
          <w:szCs w:val="28"/>
        </w:rPr>
        <w:t>Преградненского</w:t>
      </w:r>
      <w:proofErr w:type="spellEnd"/>
      <w:r w:rsidR="00BE753E">
        <w:rPr>
          <w:sz w:val="28"/>
          <w:szCs w:val="28"/>
        </w:rPr>
        <w:t xml:space="preserve"> сельского поселения от 11.03.2016</w:t>
      </w:r>
      <w:r w:rsidR="00EC46D5">
        <w:rPr>
          <w:sz w:val="28"/>
          <w:szCs w:val="28"/>
        </w:rPr>
        <w:t xml:space="preserve"> </w:t>
      </w:r>
      <w:r w:rsidR="00BE753E">
        <w:rPr>
          <w:sz w:val="28"/>
          <w:szCs w:val="28"/>
        </w:rPr>
        <w:t xml:space="preserve">№ 7 «Об утверждении Положения о предоставлении земельных участков, находящихся в постоянном пользовании </w:t>
      </w:r>
      <w:proofErr w:type="spellStart"/>
      <w:r w:rsidR="00BE753E">
        <w:rPr>
          <w:sz w:val="28"/>
          <w:szCs w:val="28"/>
        </w:rPr>
        <w:t>Преградненского</w:t>
      </w:r>
      <w:proofErr w:type="spellEnd"/>
      <w:r w:rsidR="00BE753E">
        <w:rPr>
          <w:sz w:val="28"/>
          <w:szCs w:val="28"/>
        </w:rPr>
        <w:t xml:space="preserve"> сельского поселения, для выпаса общественного скота и сенокошения».</w:t>
      </w:r>
    </w:p>
    <w:p w:rsidR="00E631FF" w:rsidRDefault="00E631FF" w:rsidP="00E631FF">
      <w:pPr>
        <w:jc w:val="both"/>
        <w:rPr>
          <w:sz w:val="28"/>
          <w:szCs w:val="28"/>
        </w:rPr>
      </w:pPr>
      <w:r>
        <w:rPr>
          <w:sz w:val="28"/>
          <w:szCs w:val="28"/>
        </w:rPr>
        <w:t xml:space="preserve">       1.2 Комиссия образуется</w:t>
      </w:r>
      <w:r w:rsidR="00E720C8">
        <w:rPr>
          <w:sz w:val="28"/>
          <w:szCs w:val="28"/>
        </w:rPr>
        <w:t xml:space="preserve"> и упраздняется постановлением а</w:t>
      </w:r>
      <w:r>
        <w:rPr>
          <w:sz w:val="28"/>
          <w:szCs w:val="28"/>
        </w:rPr>
        <w:t xml:space="preserve">дминистрации </w:t>
      </w:r>
      <w:r w:rsidR="00E720C8">
        <w:rPr>
          <w:sz w:val="28"/>
          <w:szCs w:val="28"/>
        </w:rPr>
        <w:t xml:space="preserve"> </w:t>
      </w:r>
      <w:proofErr w:type="spellStart"/>
      <w:r w:rsidR="00E720C8">
        <w:rPr>
          <w:sz w:val="28"/>
          <w:szCs w:val="28"/>
        </w:rPr>
        <w:t>Преградненского</w:t>
      </w:r>
      <w:proofErr w:type="spellEnd"/>
      <w:r w:rsidR="00E720C8">
        <w:rPr>
          <w:sz w:val="28"/>
          <w:szCs w:val="28"/>
        </w:rPr>
        <w:t xml:space="preserve"> </w:t>
      </w:r>
      <w:r>
        <w:rPr>
          <w:sz w:val="28"/>
          <w:szCs w:val="28"/>
        </w:rPr>
        <w:t>сельского поселения.</w:t>
      </w:r>
    </w:p>
    <w:p w:rsidR="00E631FF" w:rsidRPr="003457C8" w:rsidRDefault="00E631FF" w:rsidP="00E631FF">
      <w:pPr>
        <w:jc w:val="both"/>
        <w:rPr>
          <w:b/>
          <w:sz w:val="28"/>
          <w:szCs w:val="28"/>
        </w:rPr>
      </w:pPr>
      <w:r>
        <w:rPr>
          <w:sz w:val="28"/>
          <w:szCs w:val="28"/>
        </w:rPr>
        <w:t xml:space="preserve">       </w:t>
      </w:r>
      <w:proofErr w:type="gramStart"/>
      <w:r>
        <w:rPr>
          <w:sz w:val="28"/>
          <w:szCs w:val="28"/>
        </w:rPr>
        <w:t>1.3 Комиссия в своей деятельности руководствуется Земельным кодексом Р</w:t>
      </w:r>
      <w:r w:rsidR="00BE753E">
        <w:rPr>
          <w:sz w:val="28"/>
          <w:szCs w:val="28"/>
        </w:rPr>
        <w:t xml:space="preserve">оссийской </w:t>
      </w:r>
      <w:r>
        <w:rPr>
          <w:sz w:val="28"/>
          <w:szCs w:val="28"/>
        </w:rPr>
        <w:t>Ф</w:t>
      </w:r>
      <w:r w:rsidR="00BE753E">
        <w:rPr>
          <w:sz w:val="28"/>
          <w:szCs w:val="28"/>
        </w:rPr>
        <w:t>едерации</w:t>
      </w:r>
      <w:r>
        <w:rPr>
          <w:sz w:val="28"/>
          <w:szCs w:val="28"/>
        </w:rPr>
        <w:t>, Федеральным Законом от 21.07.1997 № 122-ФЗ «О государственной регистрации прав на недвижимое имущество и сделок с ним», Федеральным Законом от 24.07.2002 № 101-ФЗ «Об обороте земель сельскохозяйственного назначения», Федеральным Законом от 29.12.2010 № 435-ФЗ «О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 Постановлением Правительства Российской</w:t>
      </w:r>
      <w:proofErr w:type="gramEnd"/>
      <w:r>
        <w:rPr>
          <w:sz w:val="28"/>
          <w:szCs w:val="28"/>
        </w:rPr>
        <w:t xml:space="preserve"> </w:t>
      </w:r>
      <w:proofErr w:type="gramStart"/>
      <w:r>
        <w:rPr>
          <w:sz w:val="28"/>
          <w:szCs w:val="28"/>
        </w:rPr>
        <w:t>Федерации от 11</w:t>
      </w:r>
      <w:r w:rsidR="00EC46D5">
        <w:rPr>
          <w:sz w:val="28"/>
          <w:szCs w:val="28"/>
        </w:rPr>
        <w:t>.11.</w:t>
      </w:r>
      <w:r>
        <w:rPr>
          <w:sz w:val="28"/>
          <w:szCs w:val="28"/>
        </w:rPr>
        <w:t xml:space="preserve">2002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w:t>
      </w:r>
      <w:r w:rsidR="003457C8">
        <w:rPr>
          <w:sz w:val="28"/>
          <w:szCs w:val="28"/>
        </w:rPr>
        <w:t xml:space="preserve">решением Совета </w:t>
      </w:r>
      <w:proofErr w:type="spellStart"/>
      <w:r w:rsidR="003457C8">
        <w:rPr>
          <w:sz w:val="28"/>
          <w:szCs w:val="28"/>
        </w:rPr>
        <w:t>Преградненского</w:t>
      </w:r>
      <w:proofErr w:type="spellEnd"/>
      <w:r w:rsidR="003457C8">
        <w:rPr>
          <w:sz w:val="28"/>
          <w:szCs w:val="28"/>
        </w:rPr>
        <w:t xml:space="preserve"> сельского поселения от 11.03.2016</w:t>
      </w:r>
      <w:r w:rsidR="00EC46D5">
        <w:rPr>
          <w:sz w:val="28"/>
          <w:szCs w:val="28"/>
        </w:rPr>
        <w:t xml:space="preserve"> </w:t>
      </w:r>
      <w:bookmarkStart w:id="0" w:name="_GoBack"/>
      <w:bookmarkEnd w:id="0"/>
      <w:r w:rsidR="003457C8">
        <w:rPr>
          <w:sz w:val="28"/>
          <w:szCs w:val="28"/>
        </w:rPr>
        <w:t xml:space="preserve">№ 7 «Об утверждении Положения о </w:t>
      </w:r>
      <w:r w:rsidR="003457C8">
        <w:rPr>
          <w:sz w:val="28"/>
          <w:szCs w:val="28"/>
        </w:rPr>
        <w:lastRenderedPageBreak/>
        <w:t xml:space="preserve">предоставлении земельных участков, находящихся в постоянном пользовании </w:t>
      </w:r>
      <w:proofErr w:type="spellStart"/>
      <w:r w:rsidR="003457C8">
        <w:rPr>
          <w:sz w:val="28"/>
          <w:szCs w:val="28"/>
        </w:rPr>
        <w:t>Преградненского</w:t>
      </w:r>
      <w:proofErr w:type="spellEnd"/>
      <w:r w:rsidR="003457C8">
        <w:rPr>
          <w:sz w:val="28"/>
          <w:szCs w:val="28"/>
        </w:rPr>
        <w:t xml:space="preserve"> сельского поселения, для выпаса общественного скота и сенокошения»</w:t>
      </w:r>
      <w:r w:rsidR="003457C8">
        <w:rPr>
          <w:b/>
          <w:sz w:val="28"/>
          <w:szCs w:val="28"/>
        </w:rPr>
        <w:t>,</w:t>
      </w:r>
      <w:r>
        <w:rPr>
          <w:sz w:val="28"/>
          <w:szCs w:val="28"/>
        </w:rPr>
        <w:t xml:space="preserve"> Уставом </w:t>
      </w:r>
      <w:proofErr w:type="spellStart"/>
      <w:r w:rsidR="003457C8">
        <w:rPr>
          <w:sz w:val="28"/>
          <w:szCs w:val="28"/>
        </w:rPr>
        <w:t>Преградненского</w:t>
      </w:r>
      <w:proofErr w:type="spellEnd"/>
      <w:r>
        <w:rPr>
          <w:sz w:val="28"/>
          <w:szCs w:val="28"/>
        </w:rPr>
        <w:t xml:space="preserve"> сельского поселения.  </w:t>
      </w:r>
      <w:proofErr w:type="gramEnd"/>
    </w:p>
    <w:p w:rsidR="00E631FF" w:rsidRDefault="00E631FF" w:rsidP="00E631FF">
      <w:pPr>
        <w:jc w:val="both"/>
        <w:rPr>
          <w:sz w:val="28"/>
          <w:szCs w:val="28"/>
        </w:rPr>
      </w:pPr>
      <w:r>
        <w:rPr>
          <w:sz w:val="28"/>
          <w:szCs w:val="28"/>
        </w:rPr>
        <w:t>1.4. Комиссия осуществляет свои полномочия во взаимодействии со с</w:t>
      </w:r>
      <w:r w:rsidR="003457C8">
        <w:rPr>
          <w:sz w:val="28"/>
          <w:szCs w:val="28"/>
        </w:rPr>
        <w:t>лужбами, организациями</w:t>
      </w:r>
      <w:r>
        <w:rPr>
          <w:sz w:val="28"/>
          <w:szCs w:val="28"/>
        </w:rPr>
        <w:t xml:space="preserve"> района, общественными организациями, юридическими и физическими лицами.</w:t>
      </w:r>
    </w:p>
    <w:p w:rsidR="00E631FF" w:rsidRPr="004E6F1E" w:rsidRDefault="00E631FF" w:rsidP="00E631FF">
      <w:pPr>
        <w:jc w:val="both"/>
        <w:rPr>
          <w:b/>
          <w:sz w:val="28"/>
          <w:szCs w:val="28"/>
        </w:rPr>
      </w:pPr>
    </w:p>
    <w:p w:rsidR="00E631FF" w:rsidRDefault="00E631FF" w:rsidP="00E631FF">
      <w:pPr>
        <w:jc w:val="both"/>
        <w:rPr>
          <w:b/>
          <w:sz w:val="28"/>
          <w:szCs w:val="28"/>
        </w:rPr>
      </w:pPr>
      <w:r>
        <w:rPr>
          <w:b/>
          <w:sz w:val="28"/>
          <w:szCs w:val="28"/>
        </w:rPr>
        <w:t xml:space="preserve">                 2. Основные вопросы, рассматриваемые комиссией</w:t>
      </w:r>
    </w:p>
    <w:p w:rsidR="00E631FF" w:rsidRDefault="00E631FF" w:rsidP="00E631FF">
      <w:pPr>
        <w:jc w:val="both"/>
        <w:rPr>
          <w:b/>
          <w:sz w:val="28"/>
          <w:szCs w:val="28"/>
        </w:rPr>
      </w:pPr>
    </w:p>
    <w:p w:rsidR="00E631FF" w:rsidRDefault="00E631FF" w:rsidP="00E631FF">
      <w:pPr>
        <w:jc w:val="both"/>
        <w:rPr>
          <w:sz w:val="28"/>
          <w:szCs w:val="28"/>
        </w:rPr>
      </w:pPr>
      <w:r>
        <w:rPr>
          <w:sz w:val="28"/>
          <w:szCs w:val="28"/>
        </w:rPr>
        <w:t xml:space="preserve">        К компетенции Комиссии относятся следующие вопросы:</w:t>
      </w:r>
    </w:p>
    <w:p w:rsidR="00E631FF" w:rsidRDefault="00E631FF" w:rsidP="00E631FF">
      <w:pPr>
        <w:widowControl w:val="0"/>
        <w:tabs>
          <w:tab w:val="left" w:pos="1047"/>
          <w:tab w:val="left" w:pos="1179"/>
          <w:tab w:val="left" w:pos="1311"/>
          <w:tab w:val="left" w:pos="1443"/>
        </w:tabs>
        <w:suppressAutoHyphens/>
        <w:autoSpaceDE w:val="0"/>
        <w:jc w:val="both"/>
        <w:rPr>
          <w:sz w:val="28"/>
          <w:szCs w:val="28"/>
        </w:rPr>
      </w:pPr>
      <w:r>
        <w:rPr>
          <w:sz w:val="28"/>
          <w:szCs w:val="28"/>
        </w:rPr>
        <w:t>2.1 Участие в осуществлении контроля по соблюдению земельного законодательства на территории сельского поселения</w:t>
      </w:r>
      <w:r w:rsidR="00E720C8">
        <w:rPr>
          <w:sz w:val="28"/>
          <w:szCs w:val="28"/>
        </w:rPr>
        <w:t>, составление актов обследования земельных участков и направление их в муниципальные и государственные органы, до судебного урегулирования земельных споров.</w:t>
      </w:r>
      <w:r>
        <w:rPr>
          <w:sz w:val="28"/>
          <w:szCs w:val="28"/>
        </w:rPr>
        <w:t xml:space="preserve"> </w:t>
      </w:r>
    </w:p>
    <w:p w:rsidR="00E631FF" w:rsidRDefault="00E631FF" w:rsidP="00E631FF">
      <w:pPr>
        <w:widowControl w:val="0"/>
        <w:tabs>
          <w:tab w:val="left" w:pos="1047"/>
          <w:tab w:val="left" w:pos="1179"/>
          <w:tab w:val="left" w:pos="1311"/>
          <w:tab w:val="left" w:pos="1443"/>
        </w:tabs>
        <w:suppressAutoHyphens/>
        <w:autoSpaceDE w:val="0"/>
        <w:jc w:val="both"/>
        <w:rPr>
          <w:sz w:val="28"/>
          <w:szCs w:val="28"/>
        </w:rPr>
      </w:pPr>
      <w:r>
        <w:rPr>
          <w:sz w:val="28"/>
          <w:szCs w:val="28"/>
        </w:rPr>
        <w:t>2.2 Информирование о возможном приобретении земельных долей или земельных участков в газет</w:t>
      </w:r>
      <w:r w:rsidR="003457C8">
        <w:rPr>
          <w:sz w:val="28"/>
          <w:szCs w:val="28"/>
        </w:rPr>
        <w:t>е «День Республики»</w:t>
      </w:r>
      <w:r>
        <w:rPr>
          <w:sz w:val="28"/>
          <w:szCs w:val="28"/>
        </w:rPr>
        <w:t xml:space="preserve">, а также на сайте </w:t>
      </w:r>
      <w:r w:rsidR="00E720C8">
        <w:rPr>
          <w:sz w:val="28"/>
          <w:szCs w:val="28"/>
        </w:rPr>
        <w:t>а</w:t>
      </w:r>
      <w:r>
        <w:rPr>
          <w:sz w:val="28"/>
          <w:szCs w:val="28"/>
        </w:rPr>
        <w:t>дминистрации сельского поселения, в соответствии с федеральным законодательством.</w:t>
      </w:r>
    </w:p>
    <w:p w:rsidR="00E631FF" w:rsidRDefault="00E631FF" w:rsidP="00E631FF">
      <w:pPr>
        <w:widowControl w:val="0"/>
        <w:tabs>
          <w:tab w:val="left" w:pos="1047"/>
          <w:tab w:val="left" w:pos="1179"/>
          <w:tab w:val="left" w:pos="1311"/>
          <w:tab w:val="left" w:pos="1443"/>
        </w:tabs>
        <w:suppressAutoHyphens/>
        <w:autoSpaceDE w:val="0"/>
        <w:jc w:val="both"/>
        <w:rPr>
          <w:sz w:val="28"/>
          <w:szCs w:val="28"/>
        </w:rPr>
      </w:pPr>
      <w:r>
        <w:rPr>
          <w:sz w:val="28"/>
          <w:szCs w:val="28"/>
        </w:rPr>
        <w:t>2.3 Рассмотрение заявлений о продаже земельных долей, находящихс</w:t>
      </w:r>
      <w:r w:rsidR="003457C8">
        <w:rPr>
          <w:sz w:val="28"/>
          <w:szCs w:val="28"/>
        </w:rPr>
        <w:t xml:space="preserve">я в муниципальной собственности </w:t>
      </w:r>
      <w:proofErr w:type="spellStart"/>
      <w:r w:rsidR="003457C8">
        <w:rPr>
          <w:sz w:val="28"/>
          <w:szCs w:val="28"/>
        </w:rPr>
        <w:t>Преградненского</w:t>
      </w:r>
      <w:proofErr w:type="spellEnd"/>
      <w:r>
        <w:rPr>
          <w:sz w:val="28"/>
          <w:szCs w:val="28"/>
        </w:rPr>
        <w:t xml:space="preserve"> сельского поселения от сельскохозяйственных организаций, крестьянских (фермерских) хозяйств, использующих данный земельный участок, находящийся в долевой собственности без проведения торгов, в соответствии с федеральным законодательством.</w:t>
      </w:r>
    </w:p>
    <w:p w:rsidR="00E631FF" w:rsidRDefault="00E631FF" w:rsidP="00E631FF">
      <w:pPr>
        <w:widowControl w:val="0"/>
        <w:tabs>
          <w:tab w:val="left" w:pos="1047"/>
          <w:tab w:val="left" w:pos="1179"/>
          <w:tab w:val="left" w:pos="1311"/>
          <w:tab w:val="left" w:pos="1443"/>
        </w:tabs>
        <w:suppressAutoHyphens/>
        <w:autoSpaceDE w:val="0"/>
        <w:jc w:val="both"/>
        <w:rPr>
          <w:sz w:val="28"/>
          <w:szCs w:val="28"/>
        </w:rPr>
      </w:pPr>
      <w:r>
        <w:rPr>
          <w:sz w:val="28"/>
          <w:szCs w:val="28"/>
        </w:rPr>
        <w:t xml:space="preserve">2.4 Рассмотрение заявлений о продаже или предоставлении в аренду земельных участков, находящихся в собственности </w:t>
      </w:r>
      <w:proofErr w:type="spellStart"/>
      <w:r w:rsidR="003457C8">
        <w:rPr>
          <w:sz w:val="28"/>
          <w:szCs w:val="28"/>
        </w:rPr>
        <w:t>Преграднеского</w:t>
      </w:r>
      <w:proofErr w:type="spellEnd"/>
      <w:r>
        <w:rPr>
          <w:sz w:val="28"/>
          <w:szCs w:val="28"/>
        </w:rPr>
        <w:t xml:space="preserve"> сельского поселения от сельскохозяйственных организаций, крестьянских (фермерских) хозяйств, использующих данный земельный участок без проведения торгов, в соответствии с федеральным законодательством.</w:t>
      </w:r>
      <w:r w:rsidRPr="003361B8">
        <w:rPr>
          <w:sz w:val="28"/>
          <w:szCs w:val="28"/>
        </w:rPr>
        <w:t xml:space="preserve"> </w:t>
      </w:r>
    </w:p>
    <w:p w:rsidR="00E631FF" w:rsidRDefault="00E631FF" w:rsidP="00E631FF">
      <w:pPr>
        <w:widowControl w:val="0"/>
        <w:tabs>
          <w:tab w:val="left" w:pos="1047"/>
          <w:tab w:val="left" w:pos="1179"/>
          <w:tab w:val="left" w:pos="1311"/>
          <w:tab w:val="left" w:pos="1443"/>
        </w:tabs>
        <w:suppressAutoHyphens/>
        <w:autoSpaceDE w:val="0"/>
        <w:jc w:val="both"/>
        <w:rPr>
          <w:sz w:val="28"/>
          <w:szCs w:val="28"/>
        </w:rPr>
      </w:pPr>
      <w:r>
        <w:rPr>
          <w:sz w:val="28"/>
          <w:szCs w:val="28"/>
        </w:rPr>
        <w:t xml:space="preserve">2.5 Рассмотрение заявлений о продаже или предоставлении в аренду земельных участков, находящихся в собственности </w:t>
      </w:r>
      <w:proofErr w:type="spellStart"/>
      <w:r w:rsidR="003457C8">
        <w:rPr>
          <w:sz w:val="28"/>
          <w:szCs w:val="28"/>
        </w:rPr>
        <w:t>Преградненского</w:t>
      </w:r>
      <w:proofErr w:type="spellEnd"/>
      <w:r w:rsidR="003457C8">
        <w:rPr>
          <w:sz w:val="28"/>
          <w:szCs w:val="28"/>
        </w:rPr>
        <w:t xml:space="preserve"> сельского поселения </w:t>
      </w:r>
      <w:r w:rsidR="00E720C8">
        <w:rPr>
          <w:sz w:val="28"/>
          <w:szCs w:val="28"/>
        </w:rPr>
        <w:t>с проведением торгов и без проведения торгов в соответствии с законодательством.</w:t>
      </w:r>
    </w:p>
    <w:p w:rsidR="003457C8" w:rsidRDefault="003457C8" w:rsidP="003457C8">
      <w:pPr>
        <w:widowControl w:val="0"/>
        <w:tabs>
          <w:tab w:val="left" w:pos="1047"/>
          <w:tab w:val="left" w:pos="1179"/>
          <w:tab w:val="left" w:pos="1311"/>
          <w:tab w:val="left" w:pos="1443"/>
        </w:tabs>
        <w:suppressAutoHyphens/>
        <w:autoSpaceDE w:val="0"/>
        <w:jc w:val="both"/>
        <w:rPr>
          <w:sz w:val="28"/>
          <w:szCs w:val="28"/>
        </w:rPr>
      </w:pPr>
      <w:r>
        <w:rPr>
          <w:sz w:val="28"/>
          <w:szCs w:val="28"/>
        </w:rPr>
        <w:t xml:space="preserve">2.6 Рассмотрение заявлений о предоставлении в аренду земельных участков, находящихся в постоянном пользовании </w:t>
      </w:r>
      <w:proofErr w:type="spellStart"/>
      <w:r>
        <w:rPr>
          <w:sz w:val="28"/>
          <w:szCs w:val="28"/>
        </w:rPr>
        <w:t>Преградненского</w:t>
      </w:r>
      <w:proofErr w:type="spellEnd"/>
      <w:r>
        <w:rPr>
          <w:sz w:val="28"/>
          <w:szCs w:val="28"/>
        </w:rPr>
        <w:t xml:space="preserve"> сельского поселения для выпаса общественного скота и</w:t>
      </w:r>
      <w:r w:rsidR="00087364">
        <w:rPr>
          <w:sz w:val="28"/>
          <w:szCs w:val="28"/>
        </w:rPr>
        <w:t xml:space="preserve"> </w:t>
      </w:r>
      <w:r>
        <w:rPr>
          <w:sz w:val="28"/>
          <w:szCs w:val="28"/>
        </w:rPr>
        <w:t>сенокошения.</w:t>
      </w:r>
    </w:p>
    <w:p w:rsidR="00E631FF" w:rsidRDefault="003457C8" w:rsidP="00E631FF">
      <w:pPr>
        <w:widowControl w:val="0"/>
        <w:tabs>
          <w:tab w:val="left" w:pos="1047"/>
          <w:tab w:val="left" w:pos="1179"/>
          <w:tab w:val="left" w:pos="1311"/>
          <w:tab w:val="left" w:pos="1443"/>
        </w:tabs>
        <w:suppressAutoHyphens/>
        <w:autoSpaceDE w:val="0"/>
        <w:jc w:val="both"/>
        <w:rPr>
          <w:sz w:val="28"/>
          <w:szCs w:val="28"/>
        </w:rPr>
      </w:pPr>
      <w:r>
        <w:rPr>
          <w:sz w:val="28"/>
          <w:szCs w:val="28"/>
        </w:rPr>
        <w:t>2.7</w:t>
      </w:r>
      <w:r w:rsidR="00E631FF">
        <w:rPr>
          <w:sz w:val="28"/>
          <w:szCs w:val="28"/>
        </w:rPr>
        <w:t xml:space="preserve"> Проведение торгов по продаже земельных участков, находящихся в собственности </w:t>
      </w:r>
      <w:proofErr w:type="spellStart"/>
      <w:r>
        <w:rPr>
          <w:sz w:val="28"/>
          <w:szCs w:val="28"/>
        </w:rPr>
        <w:t>Преграднеского</w:t>
      </w:r>
      <w:proofErr w:type="spellEnd"/>
      <w:r w:rsidR="00E631FF">
        <w:rPr>
          <w:sz w:val="28"/>
          <w:szCs w:val="28"/>
        </w:rPr>
        <w:t xml:space="preserve"> сельского поселения или права на заключение договоров аренды таких земельных участков, в соответствии с федеральным законодательством.</w:t>
      </w:r>
    </w:p>
    <w:p w:rsidR="00E631FF" w:rsidRDefault="003457C8" w:rsidP="00E631FF">
      <w:pPr>
        <w:widowControl w:val="0"/>
        <w:tabs>
          <w:tab w:val="left" w:pos="1047"/>
          <w:tab w:val="left" w:pos="1179"/>
          <w:tab w:val="left" w:pos="1311"/>
          <w:tab w:val="left" w:pos="1443"/>
        </w:tabs>
        <w:suppressAutoHyphens/>
        <w:autoSpaceDE w:val="0"/>
        <w:jc w:val="both"/>
        <w:rPr>
          <w:sz w:val="28"/>
          <w:szCs w:val="28"/>
        </w:rPr>
      </w:pPr>
      <w:r>
        <w:rPr>
          <w:sz w:val="28"/>
          <w:szCs w:val="28"/>
        </w:rPr>
        <w:t>2.8</w:t>
      </w:r>
      <w:r w:rsidR="00E631FF">
        <w:rPr>
          <w:sz w:val="28"/>
          <w:szCs w:val="28"/>
        </w:rPr>
        <w:t xml:space="preserve"> Подготовка документов по рассмотренным заявлениям (протоколы заседания комиссии, подготовка проектов постановлений о предоставлении земельного участка (продажи земельной доли) или отказе в предоставлении с указанием причин, подготовка договоров купли </w:t>
      </w:r>
      <w:r>
        <w:rPr>
          <w:sz w:val="28"/>
          <w:szCs w:val="28"/>
        </w:rPr>
        <w:t>–</w:t>
      </w:r>
      <w:r w:rsidR="00E631FF">
        <w:rPr>
          <w:sz w:val="28"/>
          <w:szCs w:val="28"/>
        </w:rPr>
        <w:t xml:space="preserve"> продажи</w:t>
      </w:r>
      <w:r>
        <w:rPr>
          <w:sz w:val="28"/>
          <w:szCs w:val="28"/>
        </w:rPr>
        <w:t>, договоров аренды</w:t>
      </w:r>
      <w:r w:rsidR="00E631FF">
        <w:rPr>
          <w:sz w:val="28"/>
          <w:szCs w:val="28"/>
        </w:rPr>
        <w:t>).</w:t>
      </w:r>
    </w:p>
    <w:p w:rsidR="00E631FF" w:rsidRDefault="003457C8" w:rsidP="00E631FF">
      <w:pPr>
        <w:widowControl w:val="0"/>
        <w:tabs>
          <w:tab w:val="left" w:pos="993"/>
        </w:tabs>
        <w:suppressAutoHyphens/>
        <w:autoSpaceDE w:val="0"/>
        <w:jc w:val="both"/>
        <w:rPr>
          <w:sz w:val="28"/>
          <w:szCs w:val="28"/>
        </w:rPr>
      </w:pPr>
      <w:r>
        <w:rPr>
          <w:sz w:val="28"/>
          <w:szCs w:val="28"/>
        </w:rPr>
        <w:lastRenderedPageBreak/>
        <w:t>2.9</w:t>
      </w:r>
      <w:r w:rsidR="00E631FF">
        <w:rPr>
          <w:sz w:val="28"/>
          <w:szCs w:val="28"/>
        </w:rPr>
        <w:t xml:space="preserve"> Решение иных задач, связанных с регулированием земельных отношений.</w:t>
      </w:r>
    </w:p>
    <w:p w:rsidR="00E631FF" w:rsidRPr="00C25010" w:rsidRDefault="00E631FF" w:rsidP="00E631FF">
      <w:pPr>
        <w:widowControl w:val="0"/>
        <w:tabs>
          <w:tab w:val="left" w:pos="993"/>
        </w:tabs>
        <w:suppressAutoHyphens/>
        <w:autoSpaceDE w:val="0"/>
        <w:jc w:val="center"/>
        <w:rPr>
          <w:b/>
          <w:sz w:val="28"/>
          <w:szCs w:val="28"/>
        </w:rPr>
      </w:pPr>
    </w:p>
    <w:p w:rsidR="00E631FF" w:rsidRDefault="00E631FF" w:rsidP="00E631FF">
      <w:pPr>
        <w:widowControl w:val="0"/>
        <w:tabs>
          <w:tab w:val="left" w:pos="993"/>
        </w:tabs>
        <w:suppressAutoHyphens/>
        <w:autoSpaceDE w:val="0"/>
        <w:jc w:val="center"/>
        <w:rPr>
          <w:b/>
          <w:sz w:val="28"/>
          <w:szCs w:val="28"/>
        </w:rPr>
      </w:pPr>
      <w:r w:rsidRPr="00C25010">
        <w:rPr>
          <w:b/>
          <w:sz w:val="28"/>
          <w:szCs w:val="28"/>
        </w:rPr>
        <w:t>3. Права комиссии</w:t>
      </w:r>
    </w:p>
    <w:p w:rsidR="00E631FF" w:rsidRPr="00C25010" w:rsidRDefault="00E631FF" w:rsidP="00E631FF">
      <w:pPr>
        <w:widowControl w:val="0"/>
        <w:tabs>
          <w:tab w:val="left" w:pos="993"/>
        </w:tabs>
        <w:suppressAutoHyphens/>
        <w:autoSpaceDE w:val="0"/>
        <w:jc w:val="center"/>
        <w:rPr>
          <w:b/>
          <w:sz w:val="28"/>
          <w:szCs w:val="28"/>
        </w:rPr>
      </w:pPr>
    </w:p>
    <w:p w:rsidR="00E631FF" w:rsidRDefault="00E631FF" w:rsidP="00E631FF">
      <w:pPr>
        <w:widowControl w:val="0"/>
        <w:tabs>
          <w:tab w:val="left" w:pos="993"/>
        </w:tabs>
        <w:suppressAutoHyphens/>
        <w:autoSpaceDE w:val="0"/>
        <w:jc w:val="both"/>
        <w:rPr>
          <w:sz w:val="28"/>
          <w:szCs w:val="28"/>
        </w:rPr>
      </w:pPr>
      <w:r>
        <w:rPr>
          <w:sz w:val="28"/>
          <w:szCs w:val="28"/>
        </w:rPr>
        <w:t xml:space="preserve">     Комиссия имеет право:</w:t>
      </w:r>
    </w:p>
    <w:p w:rsidR="00E631FF" w:rsidRDefault="00E631FF" w:rsidP="00E631FF">
      <w:pPr>
        <w:widowControl w:val="0"/>
        <w:tabs>
          <w:tab w:val="left" w:pos="993"/>
        </w:tabs>
        <w:suppressAutoHyphens/>
        <w:autoSpaceDE w:val="0"/>
        <w:jc w:val="both"/>
        <w:rPr>
          <w:sz w:val="28"/>
          <w:szCs w:val="28"/>
        </w:rPr>
      </w:pPr>
      <w:r>
        <w:rPr>
          <w:sz w:val="28"/>
          <w:szCs w:val="28"/>
        </w:rPr>
        <w:t xml:space="preserve">  3.1. Получать в установленном порядке на безвозмездной основе от государственных, общественных и иных организаций и должностных лиц документы, материалы и информацию, необходимые для обеспечения деятельности комиссии, кроме сведений, составляющих государственную и коммерческую тайны, освещать работу комиссии в средствах массовой информации;</w:t>
      </w:r>
    </w:p>
    <w:p w:rsidR="00E631FF" w:rsidRDefault="00E631FF" w:rsidP="00E631FF">
      <w:pPr>
        <w:widowControl w:val="0"/>
        <w:tabs>
          <w:tab w:val="left" w:pos="993"/>
        </w:tabs>
        <w:suppressAutoHyphens/>
        <w:autoSpaceDE w:val="0"/>
        <w:jc w:val="both"/>
        <w:rPr>
          <w:sz w:val="28"/>
          <w:szCs w:val="28"/>
        </w:rPr>
      </w:pPr>
      <w:r>
        <w:rPr>
          <w:sz w:val="28"/>
          <w:szCs w:val="28"/>
        </w:rPr>
        <w:t xml:space="preserve"> 3.2. Анализировать</w:t>
      </w:r>
      <w:r w:rsidR="00E720C8">
        <w:rPr>
          <w:sz w:val="28"/>
          <w:szCs w:val="28"/>
        </w:rPr>
        <w:t xml:space="preserve"> и освещать</w:t>
      </w:r>
      <w:r>
        <w:rPr>
          <w:sz w:val="28"/>
          <w:szCs w:val="28"/>
        </w:rPr>
        <w:t xml:space="preserve"> ход реализации решений комиссии.</w:t>
      </w:r>
    </w:p>
    <w:p w:rsidR="00E720C8" w:rsidRDefault="00E720C8" w:rsidP="00E631FF">
      <w:pPr>
        <w:widowControl w:val="0"/>
        <w:tabs>
          <w:tab w:val="left" w:pos="993"/>
        </w:tabs>
        <w:suppressAutoHyphens/>
        <w:autoSpaceDE w:val="0"/>
        <w:jc w:val="both"/>
        <w:rPr>
          <w:sz w:val="28"/>
          <w:szCs w:val="28"/>
        </w:rPr>
      </w:pPr>
      <w:r>
        <w:rPr>
          <w:sz w:val="28"/>
          <w:szCs w:val="28"/>
        </w:rPr>
        <w:t xml:space="preserve"> 3.3. Привлекать к участию в работе комиссии специалистов, экспертов, общественные организации.</w:t>
      </w:r>
    </w:p>
    <w:p w:rsidR="00E720C8" w:rsidRDefault="00E720C8" w:rsidP="009E1271">
      <w:pPr>
        <w:jc w:val="both"/>
        <w:rPr>
          <w:sz w:val="28"/>
          <w:szCs w:val="28"/>
        </w:rPr>
      </w:pPr>
      <w:r>
        <w:rPr>
          <w:sz w:val="28"/>
          <w:szCs w:val="28"/>
        </w:rPr>
        <w:t xml:space="preserve">  3.4. Публиковать и размещать</w:t>
      </w:r>
      <w:r w:rsidRPr="00E720C8">
        <w:rPr>
          <w:sz w:val="28"/>
          <w:szCs w:val="28"/>
        </w:rPr>
        <w:t xml:space="preserve"> </w:t>
      </w:r>
      <w:r>
        <w:rPr>
          <w:sz w:val="28"/>
          <w:szCs w:val="28"/>
        </w:rPr>
        <w:t xml:space="preserve">на официальном сайте Администрации </w:t>
      </w:r>
      <w:proofErr w:type="spellStart"/>
      <w:r>
        <w:rPr>
          <w:sz w:val="28"/>
          <w:szCs w:val="28"/>
        </w:rPr>
        <w:t>Преградненского</w:t>
      </w:r>
      <w:proofErr w:type="spellEnd"/>
      <w:r>
        <w:rPr>
          <w:sz w:val="28"/>
          <w:szCs w:val="28"/>
        </w:rPr>
        <w:t xml:space="preserve"> сельского поселения в сети «Интернет» сведения о свободных земельных участках и</w:t>
      </w:r>
      <w:r w:rsidR="009E1271">
        <w:rPr>
          <w:sz w:val="28"/>
          <w:szCs w:val="28"/>
        </w:rPr>
        <w:t xml:space="preserve"> невостребованных земельных долях.</w:t>
      </w:r>
      <w:r>
        <w:rPr>
          <w:sz w:val="28"/>
          <w:szCs w:val="28"/>
        </w:rPr>
        <w:t xml:space="preserve"> </w:t>
      </w:r>
    </w:p>
    <w:p w:rsidR="00E720C8" w:rsidRDefault="00E720C8" w:rsidP="00E631FF">
      <w:pPr>
        <w:widowControl w:val="0"/>
        <w:tabs>
          <w:tab w:val="left" w:pos="993"/>
        </w:tabs>
        <w:suppressAutoHyphens/>
        <w:autoSpaceDE w:val="0"/>
        <w:jc w:val="both"/>
        <w:rPr>
          <w:sz w:val="28"/>
          <w:szCs w:val="28"/>
        </w:rPr>
      </w:pPr>
    </w:p>
    <w:p w:rsidR="00E631FF" w:rsidRDefault="00E631FF" w:rsidP="00E631FF">
      <w:pPr>
        <w:widowControl w:val="0"/>
        <w:tabs>
          <w:tab w:val="left" w:pos="993"/>
        </w:tabs>
        <w:suppressAutoHyphens/>
        <w:autoSpaceDE w:val="0"/>
        <w:jc w:val="both"/>
        <w:rPr>
          <w:sz w:val="28"/>
          <w:szCs w:val="28"/>
        </w:rPr>
      </w:pPr>
    </w:p>
    <w:p w:rsidR="00E631FF" w:rsidRDefault="00E631FF" w:rsidP="00E631FF">
      <w:pPr>
        <w:widowControl w:val="0"/>
        <w:tabs>
          <w:tab w:val="left" w:pos="993"/>
        </w:tabs>
        <w:suppressAutoHyphens/>
        <w:autoSpaceDE w:val="0"/>
        <w:jc w:val="center"/>
        <w:rPr>
          <w:b/>
          <w:sz w:val="28"/>
          <w:szCs w:val="28"/>
        </w:rPr>
      </w:pPr>
      <w:r w:rsidRPr="00C25010">
        <w:rPr>
          <w:b/>
          <w:sz w:val="28"/>
          <w:szCs w:val="28"/>
        </w:rPr>
        <w:t>4. Порядок деятельности комиссии</w:t>
      </w:r>
    </w:p>
    <w:p w:rsidR="00E631FF" w:rsidRPr="00C25010" w:rsidRDefault="00E631FF" w:rsidP="00E631FF">
      <w:pPr>
        <w:widowControl w:val="0"/>
        <w:tabs>
          <w:tab w:val="left" w:pos="993"/>
        </w:tabs>
        <w:suppressAutoHyphens/>
        <w:autoSpaceDE w:val="0"/>
        <w:jc w:val="center"/>
        <w:rPr>
          <w:b/>
          <w:sz w:val="28"/>
          <w:szCs w:val="28"/>
        </w:rPr>
      </w:pPr>
    </w:p>
    <w:p w:rsidR="00E631FF" w:rsidRDefault="00E631FF" w:rsidP="00E631FF">
      <w:pPr>
        <w:jc w:val="both"/>
        <w:rPr>
          <w:sz w:val="28"/>
          <w:szCs w:val="28"/>
        </w:rPr>
      </w:pPr>
      <w:r>
        <w:rPr>
          <w:sz w:val="28"/>
          <w:szCs w:val="28"/>
        </w:rPr>
        <w:t xml:space="preserve">     4.1.Персональный состав Комиссии в количестве </w:t>
      </w:r>
      <w:r w:rsidR="003457C8">
        <w:rPr>
          <w:sz w:val="28"/>
          <w:szCs w:val="28"/>
        </w:rPr>
        <w:t>5</w:t>
      </w:r>
      <w:r>
        <w:rPr>
          <w:sz w:val="28"/>
          <w:szCs w:val="28"/>
        </w:rPr>
        <w:t xml:space="preserve"> человек </w:t>
      </w:r>
      <w:r w:rsidR="003457C8">
        <w:rPr>
          <w:sz w:val="28"/>
          <w:szCs w:val="28"/>
        </w:rPr>
        <w:t>утверждается постановлением а</w:t>
      </w:r>
      <w:r>
        <w:rPr>
          <w:sz w:val="28"/>
          <w:szCs w:val="28"/>
        </w:rPr>
        <w:t xml:space="preserve">дминистрации сельского поселения. Председателем комиссии является </w:t>
      </w:r>
      <w:r w:rsidR="003457C8">
        <w:rPr>
          <w:sz w:val="28"/>
          <w:szCs w:val="28"/>
        </w:rPr>
        <w:t>г</w:t>
      </w:r>
      <w:r>
        <w:rPr>
          <w:sz w:val="28"/>
          <w:szCs w:val="28"/>
        </w:rPr>
        <w:t xml:space="preserve">лава </w:t>
      </w:r>
      <w:r w:rsidR="003457C8">
        <w:rPr>
          <w:sz w:val="28"/>
          <w:szCs w:val="28"/>
        </w:rPr>
        <w:t xml:space="preserve">администрации </w:t>
      </w:r>
      <w:r>
        <w:rPr>
          <w:sz w:val="28"/>
          <w:szCs w:val="28"/>
        </w:rPr>
        <w:t xml:space="preserve">сельского поселения, во время </w:t>
      </w:r>
      <w:r w:rsidR="003457C8">
        <w:rPr>
          <w:sz w:val="28"/>
          <w:szCs w:val="28"/>
        </w:rPr>
        <w:t>его отсутствия -   заместитель г</w:t>
      </w:r>
      <w:r>
        <w:rPr>
          <w:sz w:val="28"/>
          <w:szCs w:val="28"/>
        </w:rPr>
        <w:t xml:space="preserve">лавы </w:t>
      </w:r>
      <w:r w:rsidR="003457C8">
        <w:rPr>
          <w:sz w:val="28"/>
          <w:szCs w:val="28"/>
        </w:rPr>
        <w:t>администрации</w:t>
      </w:r>
      <w:r>
        <w:rPr>
          <w:sz w:val="28"/>
          <w:szCs w:val="28"/>
        </w:rPr>
        <w:t xml:space="preserve"> сельского поселения. В состав комиссии входят </w:t>
      </w:r>
      <w:r w:rsidR="003457C8">
        <w:rPr>
          <w:sz w:val="28"/>
          <w:szCs w:val="28"/>
        </w:rPr>
        <w:t>2</w:t>
      </w:r>
      <w:r>
        <w:rPr>
          <w:sz w:val="28"/>
          <w:szCs w:val="28"/>
        </w:rPr>
        <w:t xml:space="preserve"> человека из </w:t>
      </w:r>
      <w:r w:rsidR="003457C8">
        <w:rPr>
          <w:sz w:val="28"/>
          <w:szCs w:val="28"/>
        </w:rPr>
        <w:t>а</w:t>
      </w:r>
      <w:r>
        <w:rPr>
          <w:sz w:val="28"/>
          <w:szCs w:val="28"/>
        </w:rPr>
        <w:t>дминистрации сельского поселения, 2 человека</w:t>
      </w:r>
      <w:r w:rsidR="003457C8">
        <w:rPr>
          <w:sz w:val="28"/>
          <w:szCs w:val="28"/>
        </w:rPr>
        <w:t xml:space="preserve"> - из числа Совета </w:t>
      </w:r>
      <w:proofErr w:type="spellStart"/>
      <w:r w:rsidR="003457C8">
        <w:rPr>
          <w:sz w:val="28"/>
          <w:szCs w:val="28"/>
        </w:rPr>
        <w:t>Преградненского</w:t>
      </w:r>
      <w:proofErr w:type="spellEnd"/>
      <w:r>
        <w:rPr>
          <w:sz w:val="28"/>
          <w:szCs w:val="28"/>
        </w:rPr>
        <w:t xml:space="preserve"> сельского поселения, 1 человек</w:t>
      </w:r>
      <w:r w:rsidR="003457C8">
        <w:rPr>
          <w:sz w:val="28"/>
          <w:szCs w:val="28"/>
        </w:rPr>
        <w:t xml:space="preserve"> – от общественных организаций</w:t>
      </w:r>
      <w:r>
        <w:rPr>
          <w:sz w:val="28"/>
          <w:szCs w:val="28"/>
        </w:rPr>
        <w:t>. Должностные лица, не являющиеся сотрудниками Администрации сельского поселения, включаются в состав Комиссии по согласованию с ними, либо с руководителем органа, интересы которого они представляют.</w:t>
      </w:r>
    </w:p>
    <w:p w:rsidR="00E631FF" w:rsidRDefault="00E631FF" w:rsidP="00E631FF">
      <w:pPr>
        <w:jc w:val="both"/>
        <w:rPr>
          <w:sz w:val="28"/>
          <w:szCs w:val="28"/>
        </w:rPr>
      </w:pPr>
      <w:r>
        <w:rPr>
          <w:sz w:val="28"/>
          <w:szCs w:val="28"/>
        </w:rPr>
        <w:t xml:space="preserve">     4.1.Председатель Комиссии:</w:t>
      </w:r>
    </w:p>
    <w:p w:rsidR="00E631FF" w:rsidRDefault="00E631FF" w:rsidP="00E631FF">
      <w:pPr>
        <w:jc w:val="both"/>
        <w:rPr>
          <w:sz w:val="28"/>
          <w:szCs w:val="28"/>
        </w:rPr>
      </w:pPr>
      <w:r>
        <w:rPr>
          <w:sz w:val="28"/>
          <w:szCs w:val="28"/>
        </w:rPr>
        <w:t>- осуществляет руководство деятельностью Комиссии;</w:t>
      </w:r>
    </w:p>
    <w:p w:rsidR="00E631FF" w:rsidRDefault="00E631FF" w:rsidP="00E631FF">
      <w:pPr>
        <w:jc w:val="both"/>
        <w:rPr>
          <w:sz w:val="28"/>
          <w:szCs w:val="28"/>
        </w:rPr>
      </w:pPr>
      <w:r>
        <w:rPr>
          <w:sz w:val="28"/>
          <w:szCs w:val="28"/>
        </w:rPr>
        <w:t>- координирует работу членов Комиссии;</w:t>
      </w:r>
    </w:p>
    <w:p w:rsidR="00E631FF" w:rsidRDefault="00E631FF" w:rsidP="00E631FF">
      <w:pPr>
        <w:jc w:val="both"/>
        <w:rPr>
          <w:sz w:val="28"/>
          <w:szCs w:val="28"/>
        </w:rPr>
      </w:pPr>
      <w:r>
        <w:rPr>
          <w:sz w:val="28"/>
          <w:szCs w:val="28"/>
        </w:rPr>
        <w:t>- созывает заседания Комиссии;</w:t>
      </w:r>
    </w:p>
    <w:p w:rsidR="00E631FF" w:rsidRDefault="00E631FF" w:rsidP="00E631FF">
      <w:pPr>
        <w:jc w:val="both"/>
        <w:rPr>
          <w:sz w:val="28"/>
          <w:szCs w:val="28"/>
        </w:rPr>
      </w:pPr>
      <w:r>
        <w:rPr>
          <w:sz w:val="28"/>
          <w:szCs w:val="28"/>
        </w:rPr>
        <w:t>- определяет круг выносимых на заседание Комиссии вопросов и утверждает повестку дня заседания Комиссии;</w:t>
      </w:r>
    </w:p>
    <w:p w:rsidR="00E631FF" w:rsidRDefault="00E631FF" w:rsidP="00E631FF">
      <w:pPr>
        <w:jc w:val="both"/>
        <w:rPr>
          <w:sz w:val="28"/>
          <w:szCs w:val="28"/>
        </w:rPr>
      </w:pPr>
      <w:r>
        <w:rPr>
          <w:sz w:val="28"/>
          <w:szCs w:val="28"/>
        </w:rPr>
        <w:t>- предоставляет слово для выступлений;</w:t>
      </w:r>
    </w:p>
    <w:p w:rsidR="00E631FF" w:rsidRDefault="00E631FF" w:rsidP="00E631FF">
      <w:pPr>
        <w:jc w:val="both"/>
        <w:rPr>
          <w:sz w:val="28"/>
          <w:szCs w:val="28"/>
        </w:rPr>
      </w:pPr>
      <w:r>
        <w:rPr>
          <w:sz w:val="28"/>
          <w:szCs w:val="28"/>
        </w:rPr>
        <w:t>- ставит на голосование предложения членов Комиссии и проекты принимаемых решений;</w:t>
      </w:r>
    </w:p>
    <w:p w:rsidR="00E631FF" w:rsidRDefault="00E631FF" w:rsidP="00E631FF">
      <w:pPr>
        <w:jc w:val="both"/>
        <w:rPr>
          <w:sz w:val="28"/>
          <w:szCs w:val="28"/>
        </w:rPr>
      </w:pPr>
      <w:r>
        <w:rPr>
          <w:sz w:val="28"/>
          <w:szCs w:val="28"/>
        </w:rPr>
        <w:t>- подводит итоги голосования и оглашает принятые решения;</w:t>
      </w:r>
    </w:p>
    <w:p w:rsidR="00E631FF" w:rsidRDefault="00E631FF" w:rsidP="00E631FF">
      <w:pPr>
        <w:jc w:val="both"/>
        <w:rPr>
          <w:sz w:val="28"/>
          <w:szCs w:val="28"/>
        </w:rPr>
      </w:pPr>
      <w:r>
        <w:rPr>
          <w:sz w:val="28"/>
          <w:szCs w:val="28"/>
        </w:rPr>
        <w:t>- утверждает протоколы заседания Комиссии;</w:t>
      </w:r>
    </w:p>
    <w:p w:rsidR="00E631FF" w:rsidRDefault="00E631FF" w:rsidP="00E631FF">
      <w:pPr>
        <w:jc w:val="both"/>
        <w:rPr>
          <w:sz w:val="28"/>
          <w:szCs w:val="28"/>
        </w:rPr>
      </w:pPr>
      <w:r>
        <w:rPr>
          <w:sz w:val="28"/>
          <w:szCs w:val="28"/>
        </w:rPr>
        <w:t xml:space="preserve">       4.2.Члены Комиссии:</w:t>
      </w:r>
    </w:p>
    <w:p w:rsidR="00E631FF" w:rsidRDefault="00E631FF" w:rsidP="00E631FF">
      <w:pPr>
        <w:jc w:val="both"/>
        <w:rPr>
          <w:sz w:val="28"/>
          <w:szCs w:val="28"/>
        </w:rPr>
      </w:pPr>
      <w:r>
        <w:rPr>
          <w:sz w:val="28"/>
          <w:szCs w:val="28"/>
        </w:rPr>
        <w:t>- знакомятся со всеми представленными документами;</w:t>
      </w:r>
    </w:p>
    <w:p w:rsidR="00E631FF" w:rsidRDefault="00E631FF" w:rsidP="00E631FF">
      <w:pPr>
        <w:jc w:val="both"/>
        <w:rPr>
          <w:sz w:val="28"/>
          <w:szCs w:val="28"/>
        </w:rPr>
      </w:pPr>
      <w:r>
        <w:rPr>
          <w:sz w:val="28"/>
          <w:szCs w:val="28"/>
        </w:rPr>
        <w:t>- вносят предложения по изменению повестки дня заседания Комиссии;</w:t>
      </w:r>
    </w:p>
    <w:p w:rsidR="00E631FF" w:rsidRDefault="00E631FF" w:rsidP="00E631FF">
      <w:pPr>
        <w:jc w:val="both"/>
        <w:rPr>
          <w:sz w:val="28"/>
          <w:szCs w:val="28"/>
        </w:rPr>
      </w:pPr>
      <w:r>
        <w:rPr>
          <w:sz w:val="28"/>
          <w:szCs w:val="28"/>
        </w:rPr>
        <w:t>- выступают по вопросам повестки дня заседания Комиссии;</w:t>
      </w:r>
    </w:p>
    <w:p w:rsidR="00E631FF" w:rsidRDefault="00E631FF" w:rsidP="00E631FF">
      <w:pPr>
        <w:jc w:val="both"/>
        <w:rPr>
          <w:sz w:val="28"/>
          <w:szCs w:val="28"/>
        </w:rPr>
      </w:pPr>
      <w:r>
        <w:rPr>
          <w:sz w:val="28"/>
          <w:szCs w:val="28"/>
        </w:rPr>
        <w:lastRenderedPageBreak/>
        <w:t>- подписывают протоколы заседания Комиссии, удостоверяя согласование или отказ в согласовании, при отказе в согласовании к протоколу прилагается обоснование отказа;</w:t>
      </w:r>
    </w:p>
    <w:p w:rsidR="00E631FF" w:rsidRDefault="00E631FF" w:rsidP="00E631FF">
      <w:pPr>
        <w:jc w:val="both"/>
        <w:rPr>
          <w:sz w:val="28"/>
          <w:szCs w:val="28"/>
        </w:rPr>
      </w:pPr>
      <w:r>
        <w:rPr>
          <w:sz w:val="28"/>
          <w:szCs w:val="28"/>
        </w:rPr>
        <w:t>- проверяют правильность оформления протокола заседания Комиссии, в том числе правильность отражения в нем содержания выступлений.</w:t>
      </w:r>
    </w:p>
    <w:p w:rsidR="00E631FF" w:rsidRDefault="00E631FF" w:rsidP="00E631FF">
      <w:pPr>
        <w:jc w:val="both"/>
        <w:rPr>
          <w:sz w:val="28"/>
          <w:szCs w:val="28"/>
        </w:rPr>
      </w:pPr>
      <w:r>
        <w:rPr>
          <w:sz w:val="28"/>
          <w:szCs w:val="28"/>
        </w:rPr>
        <w:t xml:space="preserve">     4.3.В состав Комиссии входит секретарь Комиссии.</w:t>
      </w:r>
    </w:p>
    <w:p w:rsidR="00E631FF" w:rsidRDefault="00E631FF" w:rsidP="00E631FF">
      <w:pPr>
        <w:jc w:val="both"/>
        <w:rPr>
          <w:sz w:val="28"/>
          <w:szCs w:val="28"/>
        </w:rPr>
      </w:pPr>
      <w:r>
        <w:rPr>
          <w:sz w:val="28"/>
          <w:szCs w:val="28"/>
        </w:rPr>
        <w:t>Секретарь Комиссии:</w:t>
      </w:r>
    </w:p>
    <w:p w:rsidR="00E631FF" w:rsidRDefault="00E631FF" w:rsidP="00E631FF">
      <w:pPr>
        <w:jc w:val="both"/>
        <w:rPr>
          <w:sz w:val="28"/>
          <w:szCs w:val="28"/>
        </w:rPr>
      </w:pPr>
      <w:r>
        <w:rPr>
          <w:sz w:val="28"/>
          <w:szCs w:val="28"/>
        </w:rPr>
        <w:t>- готовит материалы на рассмотрение заседания Комиссии;</w:t>
      </w:r>
    </w:p>
    <w:p w:rsidR="00E631FF" w:rsidRDefault="00E631FF" w:rsidP="00E631FF">
      <w:pPr>
        <w:jc w:val="both"/>
        <w:rPr>
          <w:sz w:val="28"/>
          <w:szCs w:val="28"/>
        </w:rPr>
      </w:pPr>
      <w:r>
        <w:rPr>
          <w:sz w:val="28"/>
          <w:szCs w:val="28"/>
        </w:rPr>
        <w:t>- оповещает членов Комиссии о времени, месте и дате проведения очередного (внеочередного) заседания Комиссии и планируемых для рассмотрения вопросах;</w:t>
      </w:r>
    </w:p>
    <w:p w:rsidR="00E631FF" w:rsidRDefault="00E631FF" w:rsidP="00E631FF">
      <w:pPr>
        <w:jc w:val="both"/>
        <w:rPr>
          <w:sz w:val="28"/>
          <w:szCs w:val="28"/>
        </w:rPr>
      </w:pPr>
      <w:r>
        <w:rPr>
          <w:sz w:val="28"/>
          <w:szCs w:val="28"/>
        </w:rPr>
        <w:t>- оформляет повестку дня заседания Комиссии;</w:t>
      </w:r>
    </w:p>
    <w:p w:rsidR="00E631FF" w:rsidRDefault="00E631FF" w:rsidP="00E631FF">
      <w:pPr>
        <w:jc w:val="both"/>
        <w:rPr>
          <w:sz w:val="28"/>
          <w:szCs w:val="28"/>
        </w:rPr>
      </w:pPr>
      <w:r>
        <w:rPr>
          <w:sz w:val="28"/>
          <w:szCs w:val="28"/>
        </w:rPr>
        <w:t>- оформляет протоколы заседания, заключения Комиссии, рекомендации, представляет их на подпись;</w:t>
      </w:r>
    </w:p>
    <w:p w:rsidR="00E631FF" w:rsidRDefault="00E631FF" w:rsidP="00E631FF">
      <w:pPr>
        <w:jc w:val="both"/>
        <w:rPr>
          <w:sz w:val="28"/>
          <w:szCs w:val="28"/>
        </w:rPr>
      </w:pPr>
      <w:r>
        <w:rPr>
          <w:sz w:val="28"/>
          <w:szCs w:val="28"/>
        </w:rPr>
        <w:t>- направляет: копии протоколов членам Комиссии, выписки из протоколов Комиссии заявителям, протоколы заседания Комиссии;</w:t>
      </w:r>
    </w:p>
    <w:p w:rsidR="00E631FF" w:rsidRDefault="00E631FF" w:rsidP="00E631FF">
      <w:pPr>
        <w:jc w:val="both"/>
        <w:rPr>
          <w:sz w:val="28"/>
          <w:szCs w:val="28"/>
        </w:rPr>
      </w:pPr>
      <w:r>
        <w:rPr>
          <w:sz w:val="28"/>
          <w:szCs w:val="28"/>
        </w:rPr>
        <w:t>- подписывает протоколы заседания Комиссии;</w:t>
      </w:r>
    </w:p>
    <w:p w:rsidR="00E631FF" w:rsidRDefault="00E631FF" w:rsidP="00E631FF">
      <w:pPr>
        <w:jc w:val="both"/>
        <w:rPr>
          <w:sz w:val="28"/>
          <w:szCs w:val="28"/>
        </w:rPr>
      </w:pPr>
      <w:r>
        <w:rPr>
          <w:sz w:val="28"/>
          <w:szCs w:val="28"/>
        </w:rPr>
        <w:t>- выполняет поручения председателя Комиссии по вопросам деятельности Комиссии.</w:t>
      </w:r>
    </w:p>
    <w:p w:rsidR="00E631FF" w:rsidRDefault="00E631FF" w:rsidP="00E631FF">
      <w:pPr>
        <w:jc w:val="both"/>
        <w:rPr>
          <w:sz w:val="28"/>
          <w:szCs w:val="28"/>
        </w:rPr>
      </w:pPr>
      <w:r>
        <w:rPr>
          <w:sz w:val="28"/>
          <w:szCs w:val="28"/>
        </w:rPr>
        <w:t xml:space="preserve">       4.4.Комиссия осуществляет свою деятельность в форме заседаний. Заседания проводятся по мере необходимости</w:t>
      </w:r>
      <w:r w:rsidR="00125570">
        <w:rPr>
          <w:sz w:val="28"/>
          <w:szCs w:val="28"/>
        </w:rPr>
        <w:t>, но не реже одного раза в квартал.</w:t>
      </w:r>
    </w:p>
    <w:p w:rsidR="00E631FF" w:rsidRDefault="00E631FF" w:rsidP="00E631FF">
      <w:pPr>
        <w:jc w:val="both"/>
        <w:rPr>
          <w:sz w:val="28"/>
          <w:szCs w:val="28"/>
        </w:rPr>
      </w:pPr>
      <w:r>
        <w:rPr>
          <w:sz w:val="28"/>
          <w:szCs w:val="28"/>
        </w:rPr>
        <w:t xml:space="preserve">         Подготовку к заседанию Комиссии осуществ</w:t>
      </w:r>
      <w:r w:rsidR="00125570">
        <w:rPr>
          <w:sz w:val="28"/>
          <w:szCs w:val="28"/>
        </w:rPr>
        <w:t>ляет секретарь комиссии</w:t>
      </w:r>
      <w:r>
        <w:rPr>
          <w:sz w:val="28"/>
          <w:szCs w:val="28"/>
        </w:rPr>
        <w:t>. Заседание Комиссии считается правомочным при наличии кворума не менее двух третей от общего числа членов Комиссии.</w:t>
      </w:r>
    </w:p>
    <w:p w:rsidR="00E631FF" w:rsidRDefault="00E631FF" w:rsidP="00E631FF">
      <w:pPr>
        <w:jc w:val="both"/>
        <w:rPr>
          <w:sz w:val="28"/>
          <w:szCs w:val="28"/>
        </w:rPr>
      </w:pPr>
      <w:r>
        <w:rPr>
          <w:sz w:val="28"/>
          <w:szCs w:val="28"/>
        </w:rPr>
        <w:t xml:space="preserve">        4.5.Решения Комиссии принимаются отдельно по каждому вопросу </w:t>
      </w:r>
    </w:p>
    <w:p w:rsidR="00E631FF" w:rsidRDefault="00E631FF" w:rsidP="00E631FF">
      <w:pPr>
        <w:jc w:val="both"/>
        <w:rPr>
          <w:sz w:val="28"/>
          <w:szCs w:val="28"/>
        </w:rPr>
      </w:pPr>
      <w:r>
        <w:rPr>
          <w:sz w:val="28"/>
          <w:szCs w:val="28"/>
        </w:rPr>
        <w:t>большинством голосов от общего числа членов Комиссии, присутствующих на заседании, открытым голосованием. Решение считается принятым, если за него проголосовало более половины присутствующих. При равенстве голосов членов Комиссии голос председательствующего на заседании является решающим.</w:t>
      </w:r>
    </w:p>
    <w:p w:rsidR="00E631FF" w:rsidRDefault="00E631FF" w:rsidP="00E631FF">
      <w:pPr>
        <w:jc w:val="both"/>
        <w:rPr>
          <w:sz w:val="28"/>
          <w:szCs w:val="28"/>
        </w:rPr>
      </w:pPr>
      <w:r>
        <w:rPr>
          <w:sz w:val="28"/>
          <w:szCs w:val="28"/>
        </w:rPr>
        <w:t xml:space="preserve">      4.6.Итоги каждого заседания оформляются протоколом, к которому могут </w:t>
      </w:r>
    </w:p>
    <w:p w:rsidR="00E631FF" w:rsidRDefault="00E631FF" w:rsidP="00E631FF">
      <w:pPr>
        <w:jc w:val="both"/>
        <w:rPr>
          <w:sz w:val="28"/>
          <w:szCs w:val="28"/>
        </w:rPr>
      </w:pPr>
      <w:r>
        <w:rPr>
          <w:sz w:val="28"/>
          <w:szCs w:val="28"/>
        </w:rPr>
        <w:t>прилагаться копии материалов, связанных с темой заседаний.</w:t>
      </w:r>
    </w:p>
    <w:p w:rsidR="00E631FF" w:rsidRDefault="00E631FF" w:rsidP="00E631FF">
      <w:pPr>
        <w:jc w:val="both"/>
        <w:rPr>
          <w:sz w:val="28"/>
          <w:szCs w:val="28"/>
        </w:rPr>
      </w:pPr>
      <w:r>
        <w:rPr>
          <w:sz w:val="28"/>
          <w:szCs w:val="28"/>
        </w:rPr>
        <w:t xml:space="preserve">          В протоколе заседания Комиссии в обязательном порядке отражаются следующие сведения:</w:t>
      </w:r>
    </w:p>
    <w:p w:rsidR="00E631FF" w:rsidRDefault="00E631FF" w:rsidP="00E631FF">
      <w:pPr>
        <w:jc w:val="both"/>
        <w:rPr>
          <w:sz w:val="28"/>
          <w:szCs w:val="28"/>
        </w:rPr>
      </w:pPr>
      <w:r>
        <w:rPr>
          <w:sz w:val="28"/>
          <w:szCs w:val="28"/>
        </w:rPr>
        <w:t>- дата и место заседания;</w:t>
      </w:r>
    </w:p>
    <w:p w:rsidR="00E631FF" w:rsidRDefault="00E631FF" w:rsidP="00E631FF">
      <w:pPr>
        <w:jc w:val="both"/>
        <w:rPr>
          <w:sz w:val="28"/>
          <w:szCs w:val="28"/>
        </w:rPr>
      </w:pPr>
      <w:r>
        <w:rPr>
          <w:sz w:val="28"/>
          <w:szCs w:val="28"/>
        </w:rPr>
        <w:t>- утвержденная повестка дня;</w:t>
      </w:r>
    </w:p>
    <w:p w:rsidR="00E631FF" w:rsidRDefault="00E631FF" w:rsidP="00E631FF">
      <w:pPr>
        <w:jc w:val="both"/>
        <w:rPr>
          <w:sz w:val="28"/>
          <w:szCs w:val="28"/>
        </w:rPr>
      </w:pPr>
      <w:r>
        <w:rPr>
          <w:sz w:val="28"/>
          <w:szCs w:val="28"/>
        </w:rPr>
        <w:t>- присутствующие на заседании члены Комиссии;</w:t>
      </w:r>
    </w:p>
    <w:p w:rsidR="00E631FF" w:rsidRDefault="00E631FF" w:rsidP="00E631FF">
      <w:pPr>
        <w:jc w:val="both"/>
        <w:rPr>
          <w:sz w:val="28"/>
          <w:szCs w:val="28"/>
        </w:rPr>
      </w:pPr>
      <w:r>
        <w:rPr>
          <w:sz w:val="28"/>
          <w:szCs w:val="28"/>
        </w:rPr>
        <w:t>- председательствующий на заседании;</w:t>
      </w:r>
    </w:p>
    <w:p w:rsidR="00E631FF" w:rsidRDefault="00E631FF" w:rsidP="00E631FF">
      <w:pPr>
        <w:jc w:val="both"/>
        <w:rPr>
          <w:sz w:val="28"/>
          <w:szCs w:val="28"/>
        </w:rPr>
      </w:pPr>
      <w:r>
        <w:rPr>
          <w:sz w:val="28"/>
          <w:szCs w:val="28"/>
        </w:rPr>
        <w:t>- приглашенные на заседание;</w:t>
      </w:r>
    </w:p>
    <w:p w:rsidR="00E631FF" w:rsidRDefault="00E631FF" w:rsidP="00E631FF">
      <w:pPr>
        <w:jc w:val="both"/>
        <w:rPr>
          <w:sz w:val="28"/>
          <w:szCs w:val="28"/>
        </w:rPr>
      </w:pPr>
      <w:r>
        <w:rPr>
          <w:sz w:val="28"/>
          <w:szCs w:val="28"/>
        </w:rPr>
        <w:t>- выступившие на заседании и краткое содержание выступлений;</w:t>
      </w:r>
    </w:p>
    <w:p w:rsidR="00E631FF" w:rsidRDefault="00E631FF" w:rsidP="00E631FF">
      <w:pPr>
        <w:jc w:val="both"/>
        <w:rPr>
          <w:sz w:val="28"/>
          <w:szCs w:val="28"/>
        </w:rPr>
      </w:pPr>
      <w:r>
        <w:rPr>
          <w:sz w:val="28"/>
          <w:szCs w:val="28"/>
        </w:rPr>
        <w:t>- результаты голосования по каждому вопросу повестки дня заседания и принятые решения.</w:t>
      </w:r>
    </w:p>
    <w:p w:rsidR="00E631FF" w:rsidRDefault="00E631FF" w:rsidP="00E631FF">
      <w:pPr>
        <w:jc w:val="both"/>
        <w:rPr>
          <w:sz w:val="28"/>
          <w:szCs w:val="28"/>
        </w:rPr>
      </w:pPr>
      <w:r>
        <w:rPr>
          <w:sz w:val="28"/>
          <w:szCs w:val="28"/>
        </w:rPr>
        <w:t xml:space="preserve">         Протокол заседания Комиссии оформляется секретарем Комиссии не позднее 5 дней со дня проведения заседания и направляется на подпись.       </w:t>
      </w:r>
    </w:p>
    <w:p w:rsidR="00E631FF" w:rsidRDefault="00E631FF" w:rsidP="00E631FF">
      <w:pPr>
        <w:jc w:val="both"/>
        <w:rPr>
          <w:sz w:val="28"/>
          <w:szCs w:val="28"/>
        </w:rPr>
      </w:pPr>
      <w:r>
        <w:rPr>
          <w:sz w:val="28"/>
          <w:szCs w:val="28"/>
        </w:rPr>
        <w:t>Подготавливаются постановление о принятом решении, иные документы.</w:t>
      </w:r>
    </w:p>
    <w:p w:rsidR="00E631FF" w:rsidRDefault="00E631FF" w:rsidP="00E631FF">
      <w:pPr>
        <w:jc w:val="both"/>
        <w:rPr>
          <w:sz w:val="28"/>
          <w:szCs w:val="28"/>
        </w:rPr>
      </w:pPr>
      <w:r>
        <w:rPr>
          <w:sz w:val="28"/>
          <w:szCs w:val="28"/>
        </w:rPr>
        <w:lastRenderedPageBreak/>
        <w:t xml:space="preserve">     4.8.Комиссия имеет свой архив, в котором содержаться протоколы всех </w:t>
      </w:r>
    </w:p>
    <w:p w:rsidR="00E631FF" w:rsidRDefault="00E631FF" w:rsidP="00E631FF">
      <w:pPr>
        <w:jc w:val="both"/>
        <w:rPr>
          <w:sz w:val="28"/>
          <w:szCs w:val="28"/>
        </w:rPr>
      </w:pPr>
      <w:r>
        <w:rPr>
          <w:sz w:val="28"/>
          <w:szCs w:val="28"/>
        </w:rPr>
        <w:t>заседаний, заключения, другие материалы, связанные с деятельностью Комиссии.</w:t>
      </w:r>
    </w:p>
    <w:p w:rsidR="00E631FF" w:rsidRDefault="00E631FF" w:rsidP="00E631FF">
      <w:pPr>
        <w:jc w:val="both"/>
        <w:rPr>
          <w:sz w:val="28"/>
          <w:szCs w:val="28"/>
        </w:rPr>
      </w:pPr>
      <w:r>
        <w:rPr>
          <w:sz w:val="28"/>
          <w:szCs w:val="28"/>
        </w:rPr>
        <w:t xml:space="preserve">   4.9.Информация о работе Комис</w:t>
      </w:r>
      <w:r w:rsidR="009E1271">
        <w:rPr>
          <w:sz w:val="28"/>
          <w:szCs w:val="28"/>
        </w:rPr>
        <w:t xml:space="preserve">сии является открытой для всех </w:t>
      </w:r>
      <w:r>
        <w:rPr>
          <w:sz w:val="28"/>
          <w:szCs w:val="28"/>
        </w:rPr>
        <w:t>заинтересованных лиц.</w:t>
      </w:r>
      <w:r w:rsidR="009E1271">
        <w:rPr>
          <w:sz w:val="28"/>
          <w:szCs w:val="28"/>
        </w:rPr>
        <w:t xml:space="preserve"> Все заседания комиссии открытые.</w:t>
      </w:r>
    </w:p>
    <w:p w:rsidR="00E631FF" w:rsidRDefault="00E631FF" w:rsidP="00E631FF">
      <w:pPr>
        <w:jc w:val="both"/>
        <w:rPr>
          <w:sz w:val="28"/>
          <w:szCs w:val="28"/>
        </w:rPr>
      </w:pPr>
    </w:p>
    <w:p w:rsidR="00E631FF" w:rsidRDefault="00E631FF" w:rsidP="00E631FF">
      <w:pPr>
        <w:tabs>
          <w:tab w:val="left" w:pos="0"/>
        </w:tabs>
        <w:jc w:val="both"/>
        <w:rPr>
          <w:sz w:val="28"/>
          <w:szCs w:val="28"/>
        </w:rPr>
      </w:pPr>
    </w:p>
    <w:p w:rsidR="00E631FF" w:rsidRDefault="00E631FF" w:rsidP="00E631FF">
      <w:pPr>
        <w:tabs>
          <w:tab w:val="left" w:pos="0"/>
        </w:tabs>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1B11A5" w:rsidRDefault="001B11A5" w:rsidP="00087364">
      <w:pPr>
        <w:ind w:left="6372"/>
        <w:jc w:val="both"/>
        <w:rPr>
          <w:sz w:val="28"/>
          <w:szCs w:val="28"/>
        </w:rPr>
      </w:pPr>
    </w:p>
    <w:p w:rsidR="001B11A5" w:rsidRDefault="001B11A5" w:rsidP="00087364">
      <w:pPr>
        <w:ind w:left="6372"/>
        <w:jc w:val="both"/>
        <w:rPr>
          <w:sz w:val="28"/>
          <w:szCs w:val="28"/>
        </w:rPr>
      </w:pPr>
    </w:p>
    <w:p w:rsidR="009E1271" w:rsidRDefault="009E1271" w:rsidP="00087364">
      <w:pPr>
        <w:ind w:left="6372"/>
        <w:jc w:val="both"/>
        <w:rPr>
          <w:sz w:val="28"/>
          <w:szCs w:val="28"/>
        </w:rPr>
      </w:pPr>
    </w:p>
    <w:p w:rsidR="009E1271" w:rsidRDefault="009E1271" w:rsidP="00087364">
      <w:pPr>
        <w:ind w:left="6372"/>
        <w:jc w:val="both"/>
        <w:rPr>
          <w:sz w:val="28"/>
          <w:szCs w:val="28"/>
        </w:rPr>
      </w:pPr>
    </w:p>
    <w:p w:rsidR="00087364" w:rsidRPr="00C25010" w:rsidRDefault="00087364" w:rsidP="00087364">
      <w:pPr>
        <w:ind w:left="6372"/>
        <w:jc w:val="both"/>
        <w:rPr>
          <w:sz w:val="28"/>
          <w:szCs w:val="28"/>
        </w:rPr>
      </w:pPr>
      <w:r>
        <w:rPr>
          <w:sz w:val="28"/>
          <w:szCs w:val="28"/>
        </w:rPr>
        <w:lastRenderedPageBreak/>
        <w:t xml:space="preserve">                                                                                           </w:t>
      </w:r>
      <w:r w:rsidRPr="00C25010">
        <w:rPr>
          <w:sz w:val="28"/>
          <w:szCs w:val="28"/>
        </w:rPr>
        <w:t>Приложение</w:t>
      </w:r>
      <w:r>
        <w:rPr>
          <w:sz w:val="28"/>
          <w:szCs w:val="28"/>
        </w:rPr>
        <w:t xml:space="preserve"> 2</w:t>
      </w:r>
    </w:p>
    <w:p w:rsidR="00087364" w:rsidRPr="00C25010" w:rsidRDefault="00087364" w:rsidP="00087364">
      <w:pPr>
        <w:jc w:val="both"/>
        <w:rPr>
          <w:sz w:val="28"/>
          <w:szCs w:val="28"/>
        </w:rPr>
      </w:pPr>
      <w:r w:rsidRPr="00C25010">
        <w:rPr>
          <w:sz w:val="28"/>
          <w:szCs w:val="28"/>
        </w:rPr>
        <w:t xml:space="preserve">                                                               </w:t>
      </w:r>
      <w:r>
        <w:rPr>
          <w:sz w:val="28"/>
          <w:szCs w:val="28"/>
        </w:rPr>
        <w:t xml:space="preserve">           к постановлению а</w:t>
      </w:r>
      <w:r w:rsidRPr="00C25010">
        <w:rPr>
          <w:sz w:val="28"/>
          <w:szCs w:val="28"/>
        </w:rPr>
        <w:t xml:space="preserve">дминистрации </w:t>
      </w:r>
    </w:p>
    <w:p w:rsidR="00087364" w:rsidRPr="00C25010" w:rsidRDefault="00087364" w:rsidP="00087364">
      <w:pPr>
        <w:jc w:val="both"/>
        <w:rPr>
          <w:sz w:val="28"/>
          <w:szCs w:val="28"/>
        </w:rPr>
      </w:pPr>
      <w:r>
        <w:rPr>
          <w:sz w:val="28"/>
          <w:szCs w:val="28"/>
        </w:rPr>
        <w:t xml:space="preserve">                                                                   </w:t>
      </w:r>
      <w:proofErr w:type="spellStart"/>
      <w:r>
        <w:rPr>
          <w:sz w:val="28"/>
          <w:szCs w:val="28"/>
        </w:rPr>
        <w:t>Преградненского</w:t>
      </w:r>
      <w:proofErr w:type="spellEnd"/>
      <w:r>
        <w:rPr>
          <w:sz w:val="28"/>
          <w:szCs w:val="28"/>
        </w:rPr>
        <w:t xml:space="preserve"> </w:t>
      </w:r>
      <w:r w:rsidRPr="00C25010">
        <w:rPr>
          <w:sz w:val="28"/>
          <w:szCs w:val="28"/>
        </w:rPr>
        <w:t>сельского поселения</w:t>
      </w:r>
    </w:p>
    <w:p w:rsidR="00087364" w:rsidRPr="00C25010" w:rsidRDefault="00087364" w:rsidP="00087364">
      <w:pPr>
        <w:jc w:val="both"/>
        <w:rPr>
          <w:sz w:val="28"/>
          <w:szCs w:val="28"/>
        </w:rPr>
      </w:pPr>
      <w:r w:rsidRPr="00C25010">
        <w:rPr>
          <w:sz w:val="28"/>
          <w:szCs w:val="28"/>
        </w:rPr>
        <w:t xml:space="preserve">                                                                                            </w:t>
      </w:r>
      <w:r>
        <w:rPr>
          <w:sz w:val="28"/>
          <w:szCs w:val="28"/>
        </w:rPr>
        <w:t xml:space="preserve">от </w:t>
      </w:r>
      <w:r w:rsidR="001B11A5">
        <w:rPr>
          <w:sz w:val="28"/>
          <w:szCs w:val="28"/>
        </w:rPr>
        <w:t>25.</w:t>
      </w:r>
      <w:r>
        <w:rPr>
          <w:sz w:val="28"/>
          <w:szCs w:val="28"/>
        </w:rPr>
        <w:t>04</w:t>
      </w:r>
      <w:r w:rsidRPr="00C25010">
        <w:rPr>
          <w:sz w:val="28"/>
          <w:szCs w:val="28"/>
        </w:rPr>
        <w:t>.</w:t>
      </w:r>
      <w:r>
        <w:rPr>
          <w:sz w:val="28"/>
          <w:szCs w:val="28"/>
        </w:rPr>
        <w:t>2016</w:t>
      </w:r>
      <w:r w:rsidRPr="00C25010">
        <w:rPr>
          <w:sz w:val="28"/>
          <w:szCs w:val="28"/>
        </w:rPr>
        <w:t xml:space="preserve">  №</w:t>
      </w:r>
      <w:r>
        <w:rPr>
          <w:sz w:val="28"/>
          <w:szCs w:val="28"/>
        </w:rPr>
        <w:t xml:space="preserve"> </w:t>
      </w:r>
      <w:r w:rsidR="001B11A5">
        <w:rPr>
          <w:sz w:val="28"/>
          <w:szCs w:val="28"/>
        </w:rPr>
        <w:t>63</w:t>
      </w:r>
    </w:p>
    <w:p w:rsidR="00E631FF" w:rsidRDefault="00E631FF" w:rsidP="00E631FF">
      <w:pPr>
        <w:tabs>
          <w:tab w:val="left" w:pos="0"/>
        </w:tabs>
        <w:jc w:val="both"/>
        <w:rPr>
          <w:sz w:val="28"/>
          <w:szCs w:val="28"/>
        </w:rPr>
      </w:pPr>
    </w:p>
    <w:p w:rsidR="00E631FF" w:rsidRDefault="00E631FF" w:rsidP="00E631FF">
      <w:pPr>
        <w:tabs>
          <w:tab w:val="left" w:pos="0"/>
        </w:tabs>
        <w:jc w:val="both"/>
        <w:rPr>
          <w:sz w:val="28"/>
          <w:szCs w:val="28"/>
        </w:rPr>
      </w:pPr>
    </w:p>
    <w:p w:rsidR="00E631FF" w:rsidRDefault="00E631FF" w:rsidP="00E631FF">
      <w:pPr>
        <w:tabs>
          <w:tab w:val="left" w:pos="0"/>
        </w:tabs>
        <w:jc w:val="both"/>
        <w:rPr>
          <w:sz w:val="28"/>
          <w:szCs w:val="28"/>
        </w:rPr>
      </w:pPr>
    </w:p>
    <w:p w:rsidR="00E631FF" w:rsidRDefault="00E631FF" w:rsidP="00E631FF">
      <w:pPr>
        <w:tabs>
          <w:tab w:val="left" w:pos="0"/>
        </w:tabs>
        <w:jc w:val="both"/>
        <w:rPr>
          <w:sz w:val="28"/>
          <w:szCs w:val="28"/>
        </w:rPr>
      </w:pPr>
    </w:p>
    <w:p w:rsidR="00E631FF" w:rsidRPr="00087364" w:rsidRDefault="00E631FF" w:rsidP="00087364">
      <w:pPr>
        <w:tabs>
          <w:tab w:val="left" w:pos="0"/>
        </w:tabs>
        <w:jc w:val="center"/>
        <w:rPr>
          <w:rFonts w:ascii="Times New Roman CYR" w:hAnsi="Times New Roman CYR"/>
          <w:b/>
          <w:sz w:val="28"/>
          <w:szCs w:val="28"/>
        </w:rPr>
      </w:pPr>
      <w:r w:rsidRPr="00087364">
        <w:rPr>
          <w:rFonts w:ascii="Times New Roman CYR" w:hAnsi="Times New Roman CYR"/>
          <w:b/>
          <w:sz w:val="28"/>
          <w:szCs w:val="28"/>
        </w:rPr>
        <w:t>СОСТАВ</w:t>
      </w:r>
    </w:p>
    <w:p w:rsidR="00087364" w:rsidRPr="00087364" w:rsidRDefault="00E631FF" w:rsidP="00087364">
      <w:pPr>
        <w:jc w:val="center"/>
        <w:rPr>
          <w:b/>
          <w:sz w:val="28"/>
          <w:szCs w:val="28"/>
        </w:rPr>
      </w:pPr>
      <w:r w:rsidRPr="00087364">
        <w:rPr>
          <w:rFonts w:ascii="Times New Roman CYR" w:hAnsi="Times New Roman CYR"/>
          <w:b/>
          <w:sz w:val="28"/>
        </w:rPr>
        <w:t xml:space="preserve">комиссии </w:t>
      </w:r>
      <w:r w:rsidR="00087364" w:rsidRPr="00087364">
        <w:rPr>
          <w:b/>
          <w:sz w:val="28"/>
          <w:szCs w:val="28"/>
        </w:rPr>
        <w:t>по земельным вопросам на территории</w:t>
      </w:r>
    </w:p>
    <w:p w:rsidR="00087364" w:rsidRPr="00087364" w:rsidRDefault="00087364" w:rsidP="00087364">
      <w:pPr>
        <w:jc w:val="center"/>
        <w:rPr>
          <w:b/>
          <w:sz w:val="28"/>
          <w:szCs w:val="28"/>
        </w:rPr>
      </w:pPr>
      <w:proofErr w:type="spellStart"/>
      <w:r w:rsidRPr="00087364">
        <w:rPr>
          <w:b/>
          <w:sz w:val="28"/>
          <w:szCs w:val="28"/>
        </w:rPr>
        <w:t>Преградненского</w:t>
      </w:r>
      <w:proofErr w:type="spellEnd"/>
      <w:r w:rsidRPr="00087364">
        <w:rPr>
          <w:b/>
          <w:sz w:val="28"/>
          <w:szCs w:val="28"/>
        </w:rPr>
        <w:t xml:space="preserve"> сельского поселения</w:t>
      </w:r>
    </w:p>
    <w:p w:rsidR="00E631FF" w:rsidRPr="008F495C" w:rsidRDefault="00E631FF" w:rsidP="00087364">
      <w:pPr>
        <w:tabs>
          <w:tab w:val="left" w:pos="0"/>
        </w:tabs>
        <w:jc w:val="center"/>
        <w:rPr>
          <w:rFonts w:ascii="Times New Roman CYR" w:hAnsi="Times New Roman CYR"/>
          <w:b/>
          <w:sz w:val="28"/>
        </w:rPr>
      </w:pPr>
    </w:p>
    <w:p w:rsidR="00E631FF" w:rsidRDefault="00E631FF" w:rsidP="00E631FF">
      <w:pPr>
        <w:tabs>
          <w:tab w:val="left" w:pos="0"/>
        </w:tabs>
        <w:jc w:val="both"/>
        <w:rPr>
          <w:rFonts w:ascii="Times New Roman CYR" w:hAnsi="Times New Roman CYR"/>
          <w:sz w:val="28"/>
        </w:rPr>
      </w:pPr>
    </w:p>
    <w:p w:rsidR="00E631FF" w:rsidRDefault="00E631FF" w:rsidP="00E631FF">
      <w:pPr>
        <w:tabs>
          <w:tab w:val="left" w:pos="0"/>
        </w:tabs>
        <w:jc w:val="both"/>
        <w:rPr>
          <w:rFonts w:ascii="Times New Roman CYR" w:hAnsi="Times New Roman CYR"/>
          <w:sz w:val="28"/>
        </w:rPr>
      </w:pPr>
      <w:r>
        <w:rPr>
          <w:rFonts w:ascii="Times New Roman CYR" w:hAnsi="Times New Roman CYR"/>
          <w:sz w:val="28"/>
        </w:rPr>
        <w:t xml:space="preserve"> </w:t>
      </w:r>
      <w:r w:rsidR="00087364">
        <w:rPr>
          <w:rFonts w:ascii="Times New Roman CYR" w:hAnsi="Times New Roman CYR"/>
          <w:sz w:val="28"/>
        </w:rPr>
        <w:t>Звонарев А.Н.</w:t>
      </w:r>
      <w:r>
        <w:rPr>
          <w:rFonts w:ascii="Times New Roman CYR" w:hAnsi="Times New Roman CYR"/>
          <w:sz w:val="28"/>
        </w:rPr>
        <w:t xml:space="preserve"> – </w:t>
      </w:r>
      <w:r w:rsidR="00087364">
        <w:rPr>
          <w:rFonts w:ascii="Times New Roman CYR" w:hAnsi="Times New Roman CYR"/>
          <w:sz w:val="28"/>
        </w:rPr>
        <w:t>г</w:t>
      </w:r>
      <w:r>
        <w:rPr>
          <w:rFonts w:ascii="Times New Roman CYR" w:hAnsi="Times New Roman CYR"/>
          <w:sz w:val="28"/>
        </w:rPr>
        <w:t>лава</w:t>
      </w:r>
      <w:r w:rsidR="00087364">
        <w:rPr>
          <w:rFonts w:ascii="Times New Roman CYR" w:hAnsi="Times New Roman CYR"/>
          <w:sz w:val="28"/>
        </w:rPr>
        <w:t xml:space="preserve"> администрации</w:t>
      </w:r>
      <w:r>
        <w:rPr>
          <w:rFonts w:ascii="Times New Roman CYR" w:hAnsi="Times New Roman CYR"/>
          <w:sz w:val="28"/>
        </w:rPr>
        <w:t xml:space="preserve"> сельского поселения – председатель комиссии;</w:t>
      </w:r>
    </w:p>
    <w:p w:rsidR="00E631FF" w:rsidRDefault="00E631FF" w:rsidP="00E631FF">
      <w:pPr>
        <w:tabs>
          <w:tab w:val="left" w:pos="0"/>
        </w:tabs>
        <w:jc w:val="both"/>
        <w:rPr>
          <w:rFonts w:ascii="Times New Roman CYR" w:hAnsi="Times New Roman CYR"/>
          <w:sz w:val="28"/>
        </w:rPr>
      </w:pPr>
      <w:r>
        <w:rPr>
          <w:rFonts w:ascii="Times New Roman CYR" w:hAnsi="Times New Roman CYR"/>
          <w:sz w:val="28"/>
        </w:rPr>
        <w:t xml:space="preserve"> </w:t>
      </w:r>
      <w:r w:rsidR="00087364">
        <w:rPr>
          <w:rFonts w:ascii="Times New Roman CYR" w:hAnsi="Times New Roman CYR"/>
          <w:sz w:val="28"/>
        </w:rPr>
        <w:t xml:space="preserve"> </w:t>
      </w:r>
      <w:proofErr w:type="spellStart"/>
      <w:r w:rsidR="00087364">
        <w:rPr>
          <w:rFonts w:ascii="Times New Roman CYR" w:hAnsi="Times New Roman CYR"/>
          <w:sz w:val="28"/>
        </w:rPr>
        <w:t>Кочкаров</w:t>
      </w:r>
      <w:proofErr w:type="spellEnd"/>
      <w:r w:rsidR="00087364">
        <w:rPr>
          <w:rFonts w:ascii="Times New Roman CYR" w:hAnsi="Times New Roman CYR"/>
          <w:sz w:val="28"/>
        </w:rPr>
        <w:t xml:space="preserve"> Х.Д. –</w:t>
      </w:r>
      <w:r>
        <w:rPr>
          <w:rFonts w:ascii="Times New Roman CYR" w:hAnsi="Times New Roman CYR"/>
          <w:sz w:val="28"/>
        </w:rPr>
        <w:t>специалист</w:t>
      </w:r>
      <w:r w:rsidR="00087364">
        <w:rPr>
          <w:rFonts w:ascii="Times New Roman CYR" w:hAnsi="Times New Roman CYR"/>
          <w:sz w:val="28"/>
        </w:rPr>
        <w:t xml:space="preserve"> по муниципальному контролю</w:t>
      </w:r>
      <w:r>
        <w:rPr>
          <w:rFonts w:ascii="Times New Roman CYR" w:hAnsi="Times New Roman CYR"/>
          <w:sz w:val="28"/>
        </w:rPr>
        <w:t xml:space="preserve"> </w:t>
      </w:r>
      <w:r w:rsidR="00087364">
        <w:rPr>
          <w:rFonts w:ascii="Times New Roman CYR" w:hAnsi="Times New Roman CYR"/>
          <w:sz w:val="28"/>
        </w:rPr>
        <w:t>а</w:t>
      </w:r>
      <w:r>
        <w:rPr>
          <w:rFonts w:ascii="Times New Roman CYR" w:hAnsi="Times New Roman CYR"/>
          <w:sz w:val="28"/>
        </w:rPr>
        <w:t xml:space="preserve">дминистрации </w:t>
      </w:r>
      <w:proofErr w:type="spellStart"/>
      <w:r w:rsidR="00087364">
        <w:rPr>
          <w:rFonts w:ascii="Times New Roman CYR" w:hAnsi="Times New Roman CYR"/>
          <w:sz w:val="28"/>
        </w:rPr>
        <w:t>Преградненского</w:t>
      </w:r>
      <w:proofErr w:type="spellEnd"/>
      <w:r>
        <w:rPr>
          <w:rFonts w:ascii="Times New Roman CYR" w:hAnsi="Times New Roman CYR"/>
          <w:sz w:val="28"/>
        </w:rPr>
        <w:t xml:space="preserve"> сельского поселения – секретарь.</w:t>
      </w:r>
    </w:p>
    <w:p w:rsidR="00E631FF" w:rsidRDefault="00E631FF" w:rsidP="00E631FF">
      <w:pPr>
        <w:tabs>
          <w:tab w:val="left" w:pos="0"/>
        </w:tabs>
        <w:jc w:val="both"/>
        <w:rPr>
          <w:rFonts w:ascii="Times New Roman CYR" w:hAnsi="Times New Roman CYR"/>
          <w:sz w:val="28"/>
        </w:rPr>
      </w:pPr>
      <w:r>
        <w:rPr>
          <w:rFonts w:ascii="Times New Roman CYR" w:hAnsi="Times New Roman CYR"/>
          <w:sz w:val="28"/>
        </w:rPr>
        <w:t xml:space="preserve">Члены комиссии: </w:t>
      </w:r>
    </w:p>
    <w:p w:rsidR="00E631FF" w:rsidRDefault="00087364" w:rsidP="00E631FF">
      <w:pPr>
        <w:tabs>
          <w:tab w:val="left" w:pos="0"/>
        </w:tabs>
        <w:jc w:val="both"/>
        <w:rPr>
          <w:rFonts w:ascii="Times New Roman CYR" w:hAnsi="Times New Roman CYR"/>
          <w:sz w:val="28"/>
        </w:rPr>
      </w:pPr>
      <w:proofErr w:type="spellStart"/>
      <w:r>
        <w:rPr>
          <w:rFonts w:ascii="Times New Roman CYR" w:hAnsi="Times New Roman CYR"/>
          <w:sz w:val="28"/>
        </w:rPr>
        <w:t>Чомаев</w:t>
      </w:r>
      <w:proofErr w:type="spellEnd"/>
      <w:r>
        <w:rPr>
          <w:rFonts w:ascii="Times New Roman CYR" w:hAnsi="Times New Roman CYR"/>
          <w:sz w:val="28"/>
        </w:rPr>
        <w:t xml:space="preserve"> С-У.К.  – депутат Совета </w:t>
      </w:r>
      <w:proofErr w:type="spellStart"/>
      <w:r>
        <w:rPr>
          <w:rFonts w:ascii="Times New Roman CYR" w:hAnsi="Times New Roman CYR"/>
          <w:sz w:val="28"/>
        </w:rPr>
        <w:t>Преградненского</w:t>
      </w:r>
      <w:proofErr w:type="spellEnd"/>
      <w:r w:rsidR="00E631FF">
        <w:rPr>
          <w:rFonts w:ascii="Times New Roman CYR" w:hAnsi="Times New Roman CYR"/>
          <w:sz w:val="28"/>
        </w:rPr>
        <w:t xml:space="preserve"> сельского поселения</w:t>
      </w:r>
      <w:r>
        <w:rPr>
          <w:rFonts w:ascii="Times New Roman CYR" w:hAnsi="Times New Roman CYR"/>
          <w:sz w:val="28"/>
        </w:rPr>
        <w:t xml:space="preserve"> (по согласованию)</w:t>
      </w:r>
      <w:r w:rsidR="00E631FF">
        <w:rPr>
          <w:rFonts w:ascii="Times New Roman CYR" w:hAnsi="Times New Roman CYR"/>
          <w:sz w:val="28"/>
        </w:rPr>
        <w:t>;</w:t>
      </w:r>
    </w:p>
    <w:p w:rsidR="00087364" w:rsidRDefault="00087364" w:rsidP="00087364">
      <w:pPr>
        <w:tabs>
          <w:tab w:val="left" w:pos="0"/>
        </w:tabs>
        <w:jc w:val="both"/>
        <w:rPr>
          <w:rFonts w:ascii="Times New Roman CYR" w:hAnsi="Times New Roman CYR"/>
          <w:sz w:val="28"/>
        </w:rPr>
      </w:pPr>
      <w:proofErr w:type="spellStart"/>
      <w:r>
        <w:rPr>
          <w:rFonts w:ascii="Times New Roman CYR" w:hAnsi="Times New Roman CYR"/>
          <w:sz w:val="28"/>
        </w:rPr>
        <w:t>Самолевич</w:t>
      </w:r>
      <w:proofErr w:type="spellEnd"/>
      <w:r>
        <w:rPr>
          <w:rFonts w:ascii="Times New Roman CYR" w:hAnsi="Times New Roman CYR"/>
          <w:sz w:val="28"/>
        </w:rPr>
        <w:t xml:space="preserve"> С.И. - депутат Совета </w:t>
      </w:r>
      <w:proofErr w:type="spellStart"/>
      <w:r>
        <w:rPr>
          <w:rFonts w:ascii="Times New Roman CYR" w:hAnsi="Times New Roman CYR"/>
          <w:sz w:val="28"/>
        </w:rPr>
        <w:t>Преградненского</w:t>
      </w:r>
      <w:proofErr w:type="spellEnd"/>
      <w:r>
        <w:rPr>
          <w:rFonts w:ascii="Times New Roman CYR" w:hAnsi="Times New Roman CYR"/>
          <w:sz w:val="28"/>
        </w:rPr>
        <w:t xml:space="preserve"> сельского поселения (по согласованию);</w:t>
      </w:r>
    </w:p>
    <w:p w:rsidR="00087364" w:rsidRDefault="00087364" w:rsidP="00087364">
      <w:pPr>
        <w:tabs>
          <w:tab w:val="left" w:pos="0"/>
        </w:tabs>
        <w:jc w:val="both"/>
        <w:rPr>
          <w:rFonts w:ascii="Times New Roman CYR" w:hAnsi="Times New Roman CYR"/>
          <w:sz w:val="28"/>
        </w:rPr>
      </w:pPr>
      <w:r>
        <w:rPr>
          <w:rFonts w:ascii="Times New Roman CYR" w:hAnsi="Times New Roman CYR"/>
          <w:sz w:val="28"/>
        </w:rPr>
        <w:t xml:space="preserve">Кондратов А.А. – атаман </w:t>
      </w:r>
      <w:proofErr w:type="spellStart"/>
      <w:r>
        <w:rPr>
          <w:rFonts w:ascii="Times New Roman CYR" w:hAnsi="Times New Roman CYR"/>
          <w:sz w:val="28"/>
        </w:rPr>
        <w:t>Преградненского</w:t>
      </w:r>
      <w:proofErr w:type="spellEnd"/>
      <w:r>
        <w:rPr>
          <w:rFonts w:ascii="Times New Roman CYR" w:hAnsi="Times New Roman CYR"/>
          <w:sz w:val="28"/>
        </w:rPr>
        <w:t xml:space="preserve"> станичного казачьего общества (по согласованию).</w:t>
      </w:r>
    </w:p>
    <w:p w:rsidR="00087364" w:rsidRDefault="00087364" w:rsidP="00E631FF">
      <w:pPr>
        <w:tabs>
          <w:tab w:val="left" w:pos="0"/>
        </w:tabs>
        <w:jc w:val="both"/>
        <w:rPr>
          <w:rFonts w:ascii="Times New Roman CYR" w:hAnsi="Times New Roman CYR"/>
          <w:sz w:val="28"/>
        </w:rPr>
      </w:pPr>
    </w:p>
    <w:p w:rsidR="00E631FF" w:rsidRDefault="00E631FF" w:rsidP="00E631FF">
      <w:pPr>
        <w:jc w:val="both"/>
        <w:rPr>
          <w:sz w:val="28"/>
          <w:szCs w:val="28"/>
        </w:rPr>
      </w:pPr>
    </w:p>
    <w:p w:rsidR="00E631FF" w:rsidRDefault="00E631FF" w:rsidP="00E631FF">
      <w:pPr>
        <w:jc w:val="both"/>
      </w:pPr>
    </w:p>
    <w:p w:rsidR="00E631FF" w:rsidRDefault="00E631FF" w:rsidP="00E631FF">
      <w:pPr>
        <w:jc w:val="both"/>
      </w:pPr>
    </w:p>
    <w:p w:rsidR="00E631FF" w:rsidRDefault="00E631FF" w:rsidP="00E631FF"/>
    <w:p w:rsidR="00104467" w:rsidRDefault="00104467"/>
    <w:sectPr w:rsidR="00104467" w:rsidSect="008F495C">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FF"/>
    <w:rsid w:val="00087364"/>
    <w:rsid w:val="00104467"/>
    <w:rsid w:val="00125570"/>
    <w:rsid w:val="001B11A5"/>
    <w:rsid w:val="002320FF"/>
    <w:rsid w:val="003457C8"/>
    <w:rsid w:val="008D36B1"/>
    <w:rsid w:val="009E1271"/>
    <w:rsid w:val="00A44842"/>
    <w:rsid w:val="00B24B54"/>
    <w:rsid w:val="00BE753E"/>
    <w:rsid w:val="00E631FF"/>
    <w:rsid w:val="00E720C8"/>
    <w:rsid w:val="00EC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31FF"/>
    <w:pPr>
      <w:widowControl w:val="0"/>
      <w:autoSpaceDE w:val="0"/>
      <w:autoSpaceDN w:val="0"/>
      <w:adjustRightInd w:val="0"/>
      <w:ind w:firstLine="720"/>
      <w:jc w:val="center"/>
    </w:pPr>
    <w:rPr>
      <w:rFonts w:ascii="Arial" w:hAnsi="Arial"/>
    </w:rPr>
  </w:style>
  <w:style w:type="character" w:customStyle="1" w:styleId="a4">
    <w:name w:val="Название Знак"/>
    <w:basedOn w:val="a0"/>
    <w:link w:val="a3"/>
    <w:rsid w:val="00E631FF"/>
    <w:rPr>
      <w:rFonts w:ascii="Arial" w:eastAsia="Times New Roman" w:hAnsi="Arial" w:cs="Times New Roman"/>
      <w:sz w:val="24"/>
      <w:szCs w:val="24"/>
      <w:lang w:eastAsia="ru-RU"/>
    </w:rPr>
  </w:style>
  <w:style w:type="character" w:customStyle="1" w:styleId="ConsNormal">
    <w:name w:val="ConsNormal Знак"/>
    <w:link w:val="ConsNormal0"/>
    <w:locked/>
    <w:rsid w:val="00E631FF"/>
    <w:rPr>
      <w:rFonts w:ascii="Arial" w:hAnsi="Arial" w:cs="Arial"/>
      <w:lang w:eastAsia="ru-RU"/>
    </w:rPr>
  </w:style>
  <w:style w:type="paragraph" w:customStyle="1" w:styleId="ConsNormal0">
    <w:name w:val="ConsNormal"/>
    <w:link w:val="ConsNormal"/>
    <w:rsid w:val="00E631FF"/>
    <w:pPr>
      <w:widowControl w:val="0"/>
      <w:autoSpaceDE w:val="0"/>
      <w:autoSpaceDN w:val="0"/>
      <w:adjustRightInd w:val="0"/>
      <w:spacing w:after="0" w:line="240" w:lineRule="auto"/>
      <w:ind w:firstLine="720"/>
    </w:pPr>
    <w:rPr>
      <w:rFonts w:ascii="Arial" w:hAnsi="Arial" w:cs="Arial"/>
      <w:lang w:eastAsia="ru-RU"/>
    </w:rPr>
  </w:style>
  <w:style w:type="paragraph" w:customStyle="1" w:styleId="a5">
    <w:name w:val="подпись к объекту"/>
    <w:basedOn w:val="a"/>
    <w:next w:val="a"/>
    <w:rsid w:val="00E631FF"/>
    <w:pPr>
      <w:tabs>
        <w:tab w:val="left" w:pos="3060"/>
      </w:tabs>
      <w:spacing w:line="240" w:lineRule="atLeast"/>
      <w:jc w:val="center"/>
    </w:pPr>
    <w:rPr>
      <w:b/>
      <w:caps/>
      <w:sz w:val="28"/>
      <w:szCs w:val="20"/>
    </w:rPr>
  </w:style>
  <w:style w:type="paragraph" w:customStyle="1" w:styleId="a6">
    <w:name w:val="Знак"/>
    <w:basedOn w:val="a"/>
    <w:rsid w:val="00E631FF"/>
    <w:pPr>
      <w:spacing w:after="160" w:line="240" w:lineRule="exact"/>
    </w:pPr>
    <w:rPr>
      <w:rFonts w:ascii="Verdana" w:hAnsi="Verdana"/>
      <w:sz w:val="20"/>
      <w:szCs w:val="20"/>
      <w:lang w:val="en-US" w:eastAsia="en-US"/>
    </w:rPr>
  </w:style>
  <w:style w:type="paragraph" w:customStyle="1" w:styleId="Standard">
    <w:name w:val="Standard"/>
    <w:rsid w:val="00E631FF"/>
    <w:pPr>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1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631FF"/>
    <w:pPr>
      <w:widowControl w:val="0"/>
      <w:autoSpaceDE w:val="0"/>
      <w:autoSpaceDN w:val="0"/>
      <w:adjustRightInd w:val="0"/>
      <w:ind w:firstLine="720"/>
      <w:jc w:val="center"/>
    </w:pPr>
    <w:rPr>
      <w:rFonts w:ascii="Arial" w:hAnsi="Arial"/>
    </w:rPr>
  </w:style>
  <w:style w:type="character" w:customStyle="1" w:styleId="a4">
    <w:name w:val="Название Знак"/>
    <w:basedOn w:val="a0"/>
    <w:link w:val="a3"/>
    <w:rsid w:val="00E631FF"/>
    <w:rPr>
      <w:rFonts w:ascii="Arial" w:eastAsia="Times New Roman" w:hAnsi="Arial" w:cs="Times New Roman"/>
      <w:sz w:val="24"/>
      <w:szCs w:val="24"/>
      <w:lang w:eastAsia="ru-RU"/>
    </w:rPr>
  </w:style>
  <w:style w:type="character" w:customStyle="1" w:styleId="ConsNormal">
    <w:name w:val="ConsNormal Знак"/>
    <w:link w:val="ConsNormal0"/>
    <w:locked/>
    <w:rsid w:val="00E631FF"/>
    <w:rPr>
      <w:rFonts w:ascii="Arial" w:hAnsi="Arial" w:cs="Arial"/>
      <w:lang w:eastAsia="ru-RU"/>
    </w:rPr>
  </w:style>
  <w:style w:type="paragraph" w:customStyle="1" w:styleId="ConsNormal0">
    <w:name w:val="ConsNormal"/>
    <w:link w:val="ConsNormal"/>
    <w:rsid w:val="00E631FF"/>
    <w:pPr>
      <w:widowControl w:val="0"/>
      <w:autoSpaceDE w:val="0"/>
      <w:autoSpaceDN w:val="0"/>
      <w:adjustRightInd w:val="0"/>
      <w:spacing w:after="0" w:line="240" w:lineRule="auto"/>
      <w:ind w:firstLine="720"/>
    </w:pPr>
    <w:rPr>
      <w:rFonts w:ascii="Arial" w:hAnsi="Arial" w:cs="Arial"/>
      <w:lang w:eastAsia="ru-RU"/>
    </w:rPr>
  </w:style>
  <w:style w:type="paragraph" w:customStyle="1" w:styleId="a5">
    <w:name w:val="подпись к объекту"/>
    <w:basedOn w:val="a"/>
    <w:next w:val="a"/>
    <w:rsid w:val="00E631FF"/>
    <w:pPr>
      <w:tabs>
        <w:tab w:val="left" w:pos="3060"/>
      </w:tabs>
      <w:spacing w:line="240" w:lineRule="atLeast"/>
      <w:jc w:val="center"/>
    </w:pPr>
    <w:rPr>
      <w:b/>
      <w:caps/>
      <w:sz w:val="28"/>
      <w:szCs w:val="20"/>
    </w:rPr>
  </w:style>
  <w:style w:type="paragraph" w:customStyle="1" w:styleId="a6">
    <w:name w:val="Знак"/>
    <w:basedOn w:val="a"/>
    <w:rsid w:val="00E631FF"/>
    <w:pPr>
      <w:spacing w:after="160" w:line="240" w:lineRule="exact"/>
    </w:pPr>
    <w:rPr>
      <w:rFonts w:ascii="Verdana" w:hAnsi="Verdana"/>
      <w:sz w:val="20"/>
      <w:szCs w:val="20"/>
      <w:lang w:val="en-US" w:eastAsia="en-US"/>
    </w:rPr>
  </w:style>
  <w:style w:type="paragraph" w:customStyle="1" w:styleId="Standard">
    <w:name w:val="Standard"/>
    <w:rsid w:val="00E631FF"/>
    <w:pPr>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2072</Words>
  <Characters>11815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Zvonarev</dc:creator>
  <cp:lastModifiedBy>ПСП03</cp:lastModifiedBy>
  <cp:revision>3</cp:revision>
  <cp:lastPrinted>2016-04-27T08:47:00Z</cp:lastPrinted>
  <dcterms:created xsi:type="dcterms:W3CDTF">2016-04-27T05:50:00Z</dcterms:created>
  <dcterms:modified xsi:type="dcterms:W3CDTF">2016-04-27T08:47:00Z</dcterms:modified>
</cp:coreProperties>
</file>