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3F" w:rsidRPr="00722BC0" w:rsidRDefault="00B27E3F" w:rsidP="00B27E3F">
      <w:pPr>
        <w:tabs>
          <w:tab w:val="left" w:pos="720"/>
        </w:tabs>
        <w:spacing w:after="200"/>
        <w:ind w:left="2160" w:firstLine="720"/>
        <w:rPr>
          <w:b/>
          <w:bCs/>
          <w:sz w:val="28"/>
          <w:szCs w:val="28"/>
        </w:rPr>
      </w:pPr>
      <w:r w:rsidRPr="00722BC0">
        <w:rPr>
          <w:sz w:val="28"/>
          <w:szCs w:val="28"/>
        </w:rPr>
        <w:t>РОССИЙСКАЯ ФЕДЕРАЦИЯ</w:t>
      </w:r>
    </w:p>
    <w:p w:rsidR="00B27E3F" w:rsidRPr="00722BC0" w:rsidRDefault="00B27E3F" w:rsidP="00B27E3F">
      <w:pPr>
        <w:tabs>
          <w:tab w:val="left" w:pos="720"/>
        </w:tabs>
        <w:spacing w:after="200"/>
        <w:jc w:val="center"/>
        <w:rPr>
          <w:sz w:val="28"/>
          <w:szCs w:val="28"/>
        </w:rPr>
      </w:pPr>
      <w:r w:rsidRPr="00722BC0">
        <w:rPr>
          <w:sz w:val="28"/>
          <w:szCs w:val="28"/>
        </w:rPr>
        <w:t xml:space="preserve">КАРАЧАЕВО-ЧЕРКЕССКАЯ РЕСПУБЛИКА </w:t>
      </w:r>
    </w:p>
    <w:p w:rsidR="00B27E3F" w:rsidRPr="00722BC0" w:rsidRDefault="00B27E3F" w:rsidP="00B27E3F">
      <w:pPr>
        <w:tabs>
          <w:tab w:val="left" w:pos="720"/>
        </w:tabs>
        <w:spacing w:after="200"/>
        <w:jc w:val="center"/>
        <w:rPr>
          <w:sz w:val="28"/>
          <w:szCs w:val="28"/>
        </w:rPr>
      </w:pPr>
      <w:r w:rsidRPr="00722BC0">
        <w:rPr>
          <w:sz w:val="28"/>
          <w:szCs w:val="28"/>
        </w:rPr>
        <w:t>УРУПСКИЙ МУНИЦИПАЛЬНЫЙ РАЙОН</w:t>
      </w:r>
    </w:p>
    <w:p w:rsidR="00B27E3F" w:rsidRPr="00722BC0" w:rsidRDefault="00B27E3F" w:rsidP="00B27E3F">
      <w:pPr>
        <w:tabs>
          <w:tab w:val="left" w:pos="720"/>
        </w:tabs>
        <w:spacing w:after="200"/>
        <w:jc w:val="center"/>
        <w:rPr>
          <w:sz w:val="28"/>
          <w:szCs w:val="28"/>
        </w:rPr>
      </w:pPr>
      <w:r w:rsidRPr="00722BC0">
        <w:rPr>
          <w:sz w:val="28"/>
          <w:szCs w:val="28"/>
        </w:rPr>
        <w:t>АДМИНИСТРАЦИЯ ПРЕГРАДНЕНСКОГО СЕЛЬСКОГО ПОСЕЛЕНИЯ</w:t>
      </w:r>
    </w:p>
    <w:p w:rsidR="00B27E3F" w:rsidRPr="00722BC0" w:rsidRDefault="00B27E3F" w:rsidP="00B27E3F">
      <w:pPr>
        <w:tabs>
          <w:tab w:val="left" w:pos="720"/>
        </w:tabs>
        <w:spacing w:after="200"/>
        <w:jc w:val="center"/>
        <w:rPr>
          <w:sz w:val="28"/>
          <w:szCs w:val="28"/>
        </w:rPr>
      </w:pPr>
    </w:p>
    <w:p w:rsidR="00B27E3F" w:rsidRPr="00D96367" w:rsidRDefault="00B27E3F" w:rsidP="00B27E3F">
      <w:pPr>
        <w:tabs>
          <w:tab w:val="left" w:pos="720"/>
        </w:tabs>
        <w:spacing w:after="200"/>
        <w:jc w:val="center"/>
        <w:rPr>
          <w:sz w:val="28"/>
          <w:szCs w:val="28"/>
        </w:rPr>
      </w:pPr>
      <w:r w:rsidRPr="00D96367">
        <w:rPr>
          <w:sz w:val="28"/>
          <w:szCs w:val="28"/>
        </w:rPr>
        <w:t>П О С Т А Н О В Л Е Н И Е</w:t>
      </w:r>
    </w:p>
    <w:p w:rsidR="00B27E3F" w:rsidRPr="00D96367" w:rsidRDefault="00B27E3F" w:rsidP="00B27E3F">
      <w:pPr>
        <w:tabs>
          <w:tab w:val="left" w:pos="720"/>
        </w:tabs>
        <w:spacing w:after="200" w:line="276" w:lineRule="auto"/>
        <w:rPr>
          <w:sz w:val="28"/>
          <w:szCs w:val="28"/>
        </w:rPr>
      </w:pPr>
    </w:p>
    <w:p w:rsidR="00B27E3F" w:rsidRPr="00D96367" w:rsidRDefault="00B27E3F" w:rsidP="00B27E3F">
      <w:pPr>
        <w:tabs>
          <w:tab w:val="left" w:pos="720"/>
        </w:tabs>
        <w:spacing w:after="200" w:line="276" w:lineRule="auto"/>
        <w:rPr>
          <w:sz w:val="28"/>
          <w:szCs w:val="28"/>
        </w:rPr>
      </w:pPr>
      <w:r w:rsidRPr="00D96367">
        <w:rPr>
          <w:sz w:val="28"/>
          <w:szCs w:val="28"/>
        </w:rPr>
        <w:t>19.09. 2014</w:t>
      </w:r>
      <w:r w:rsidRPr="00D96367">
        <w:rPr>
          <w:sz w:val="28"/>
          <w:szCs w:val="28"/>
        </w:rPr>
        <w:tab/>
      </w:r>
      <w:r w:rsidRPr="00D96367">
        <w:rPr>
          <w:sz w:val="28"/>
          <w:szCs w:val="28"/>
        </w:rPr>
        <w:tab/>
        <w:t xml:space="preserve">                          ст.</w:t>
      </w:r>
      <w:r>
        <w:rPr>
          <w:sz w:val="28"/>
          <w:szCs w:val="28"/>
        </w:rPr>
        <w:t>Преградная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198</w:t>
      </w:r>
    </w:p>
    <w:p w:rsidR="00B27E3F" w:rsidRPr="003D432A" w:rsidRDefault="00B27E3F" w:rsidP="00B27E3F">
      <w:pPr>
        <w:spacing w:line="360" w:lineRule="auto"/>
        <w:jc w:val="center"/>
        <w:rPr>
          <w:sz w:val="28"/>
          <w:szCs w:val="28"/>
        </w:rPr>
      </w:pPr>
      <w:r w:rsidRPr="00D96367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B27E3F" w:rsidRDefault="00B27E3F" w:rsidP="00B27E3F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Правил внутреннего трудового распорядка                                                  администрации Преградненского сельского поселения.</w:t>
      </w:r>
    </w:p>
    <w:p w:rsidR="00B27E3F" w:rsidRDefault="00B27E3F" w:rsidP="00B27E3F">
      <w:pPr>
        <w:tabs>
          <w:tab w:val="left" w:pos="567"/>
        </w:tabs>
        <w:jc w:val="center"/>
        <w:rPr>
          <w:sz w:val="28"/>
          <w:szCs w:val="28"/>
        </w:rPr>
      </w:pPr>
    </w:p>
    <w:p w:rsidR="00B27E3F" w:rsidRDefault="00B27E3F" w:rsidP="00B27E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Конституцией Российской Федерации, Трудовым кодексом Российской Федерации, Законом Российской Федерации от 02.03.2007 № 25-ФЗ «О муниципальной службе в Российской Федерации», Законом Карачаево-Черкесской Республики от 15.11.2007 № 75-РЗ «О некоторых вопросах муниципальной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 в Карачаево- Черкесской Республике»  в целях создания в администрации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градненского сельского поселения необходимых организационных условий для достижения оптимального согласования интересов трудовых отношений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блюдению и улучшению трудовой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циплины, </w:t>
      </w:r>
    </w:p>
    <w:p w:rsidR="00B27E3F" w:rsidRDefault="00B27E3F" w:rsidP="00B27E3F">
      <w:pPr>
        <w:tabs>
          <w:tab w:val="left" w:pos="567"/>
        </w:tabs>
        <w:jc w:val="both"/>
        <w:rPr>
          <w:sz w:val="28"/>
          <w:szCs w:val="28"/>
        </w:rPr>
      </w:pPr>
    </w:p>
    <w:p w:rsidR="00B27E3F" w:rsidRDefault="00B27E3F" w:rsidP="00B27E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27E3F" w:rsidRDefault="00B27E3F" w:rsidP="00B27E3F">
      <w:pPr>
        <w:tabs>
          <w:tab w:val="left" w:pos="567"/>
        </w:tabs>
        <w:jc w:val="both"/>
        <w:rPr>
          <w:sz w:val="28"/>
          <w:szCs w:val="28"/>
        </w:rPr>
      </w:pPr>
    </w:p>
    <w:p w:rsidR="00B27E3F" w:rsidRDefault="00B27E3F" w:rsidP="00B27E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Правила внутреннего трудового распорядка администрации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градненского сельского поселения,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приложению.</w:t>
      </w:r>
    </w:p>
    <w:p w:rsidR="00B27E3F" w:rsidRDefault="00B27E3F" w:rsidP="00B27E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2.Ведущему специалисту администрации Преградненского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Колесниковой Т.И.  ознакомить  работников администрации с настоящими Правилами под распи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ку.</w:t>
      </w:r>
    </w:p>
    <w:p w:rsidR="00B27E3F" w:rsidRDefault="00B27E3F" w:rsidP="00B27E3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3. </w:t>
      </w:r>
      <w:r>
        <w:rPr>
          <w:sz w:val="28"/>
          <w:szCs w:val="28"/>
          <w:lang w:val="ru-RU"/>
        </w:rPr>
        <w:t>Контроль за исполнением данного постановления  оставляю за собой.</w:t>
      </w:r>
    </w:p>
    <w:p w:rsidR="00B27E3F" w:rsidRDefault="00B27E3F" w:rsidP="00B27E3F">
      <w:pPr>
        <w:tabs>
          <w:tab w:val="left" w:pos="567"/>
        </w:tabs>
        <w:jc w:val="both"/>
        <w:rPr>
          <w:sz w:val="28"/>
          <w:szCs w:val="28"/>
        </w:rPr>
      </w:pPr>
    </w:p>
    <w:p w:rsidR="00B27E3F" w:rsidRDefault="00B27E3F" w:rsidP="00B27E3F">
      <w:pPr>
        <w:tabs>
          <w:tab w:val="left" w:pos="567"/>
        </w:tabs>
        <w:jc w:val="both"/>
        <w:rPr>
          <w:sz w:val="28"/>
          <w:szCs w:val="28"/>
        </w:rPr>
      </w:pPr>
    </w:p>
    <w:p w:rsidR="00B27E3F" w:rsidRDefault="00B27E3F" w:rsidP="00B27E3F">
      <w:pPr>
        <w:tabs>
          <w:tab w:val="left" w:pos="567"/>
        </w:tabs>
        <w:jc w:val="both"/>
        <w:rPr>
          <w:sz w:val="28"/>
          <w:szCs w:val="28"/>
        </w:rPr>
      </w:pPr>
    </w:p>
    <w:p w:rsidR="00B27E3F" w:rsidRPr="00C85CA1" w:rsidRDefault="00B27E3F" w:rsidP="00B27E3F">
      <w:pPr>
        <w:tabs>
          <w:tab w:val="left" w:pos="567"/>
        </w:tabs>
        <w:jc w:val="both"/>
        <w:rPr>
          <w:sz w:val="28"/>
          <w:szCs w:val="28"/>
        </w:rPr>
      </w:pPr>
      <w:r w:rsidRPr="00C85CA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Преградненского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А.Н.Звонарев</w:t>
      </w:r>
    </w:p>
    <w:p w:rsidR="00B27E3F" w:rsidRPr="00C85CA1" w:rsidRDefault="00B27E3F" w:rsidP="00B27E3F">
      <w:pPr>
        <w:tabs>
          <w:tab w:val="left" w:pos="567"/>
        </w:tabs>
        <w:jc w:val="both"/>
        <w:rPr>
          <w:sz w:val="28"/>
          <w:szCs w:val="28"/>
        </w:rPr>
      </w:pPr>
    </w:p>
    <w:p w:rsidR="00B27E3F" w:rsidRPr="00C85CA1" w:rsidRDefault="00B27E3F" w:rsidP="00B27E3F">
      <w:pPr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Pr="00C85CA1" w:rsidRDefault="00B27E3F" w:rsidP="00B27E3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4797"/>
      </w:tblGrid>
      <w:tr w:rsidR="00B27E3F" w:rsidRPr="00B735A3" w:rsidTr="008D0ABD">
        <w:tc>
          <w:tcPr>
            <w:tcW w:w="5125" w:type="dxa"/>
            <w:shd w:val="clear" w:color="auto" w:fill="auto"/>
          </w:tcPr>
          <w:p w:rsidR="00B27E3F" w:rsidRPr="00B735A3" w:rsidRDefault="00B27E3F" w:rsidP="008D0ABD">
            <w:pPr>
              <w:rPr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:rsidR="00B27E3F" w:rsidRPr="00B735A3" w:rsidRDefault="00B27E3F" w:rsidP="008D0ABD">
            <w:pPr>
              <w:jc w:val="right"/>
              <w:rPr>
                <w:sz w:val="28"/>
                <w:szCs w:val="28"/>
              </w:rPr>
            </w:pPr>
            <w:r w:rsidRPr="00B735A3">
              <w:rPr>
                <w:sz w:val="28"/>
                <w:szCs w:val="28"/>
              </w:rPr>
              <w:t>Приложение к постановлению</w:t>
            </w:r>
          </w:p>
          <w:p w:rsidR="00B27E3F" w:rsidRPr="00B735A3" w:rsidRDefault="00B27E3F" w:rsidP="008D0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Преградненского</w:t>
            </w:r>
          </w:p>
          <w:p w:rsidR="00B27E3F" w:rsidRPr="00B735A3" w:rsidRDefault="00B27E3F" w:rsidP="008D0ABD">
            <w:pPr>
              <w:jc w:val="right"/>
              <w:rPr>
                <w:sz w:val="28"/>
                <w:szCs w:val="28"/>
              </w:rPr>
            </w:pPr>
            <w:r w:rsidRPr="00B735A3">
              <w:rPr>
                <w:sz w:val="28"/>
                <w:szCs w:val="28"/>
              </w:rPr>
              <w:t>сельского поселения</w:t>
            </w:r>
          </w:p>
          <w:p w:rsidR="00B27E3F" w:rsidRPr="00B735A3" w:rsidRDefault="00B27E3F" w:rsidP="008D0ABD">
            <w:pPr>
              <w:jc w:val="right"/>
              <w:rPr>
                <w:sz w:val="28"/>
                <w:szCs w:val="28"/>
              </w:rPr>
            </w:pPr>
            <w:r w:rsidRPr="00B735A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19.09.2014</w:t>
            </w:r>
            <w:r w:rsidRPr="00B735A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198</w:t>
            </w:r>
          </w:p>
        </w:tc>
      </w:tr>
    </w:tbl>
    <w:p w:rsidR="00B27E3F" w:rsidRDefault="00B27E3F" w:rsidP="00B27E3F">
      <w:pPr>
        <w:rPr>
          <w:sz w:val="28"/>
          <w:szCs w:val="28"/>
        </w:rPr>
      </w:pPr>
    </w:p>
    <w:p w:rsidR="00B27E3F" w:rsidRDefault="00B27E3F" w:rsidP="00B27E3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B27E3F" w:rsidRDefault="00B27E3F" w:rsidP="00B27E3F"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внутреннего трудового распорядка администрации</w:t>
      </w:r>
    </w:p>
    <w:p w:rsidR="00B27E3F" w:rsidRDefault="00B27E3F" w:rsidP="00B27E3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Преградненского сельского поселения.</w:t>
      </w:r>
    </w:p>
    <w:p w:rsidR="00B27E3F" w:rsidRPr="00B77AF2" w:rsidRDefault="00B27E3F" w:rsidP="00B27E3F">
      <w:pPr>
        <w:jc w:val="center"/>
        <w:rPr>
          <w:sz w:val="28"/>
          <w:szCs w:val="28"/>
          <w:u w:val="single"/>
        </w:rPr>
      </w:pPr>
    </w:p>
    <w:p w:rsidR="00B27E3F" w:rsidRPr="00B77AF2" w:rsidRDefault="00B27E3F" w:rsidP="00B27E3F">
      <w:pPr>
        <w:jc w:val="center"/>
        <w:rPr>
          <w:sz w:val="28"/>
          <w:szCs w:val="28"/>
          <w:u w:val="single"/>
        </w:rPr>
      </w:pPr>
      <w:r w:rsidRPr="00B77AF2">
        <w:rPr>
          <w:sz w:val="28"/>
          <w:szCs w:val="28"/>
          <w:u w:val="single"/>
        </w:rPr>
        <w:t>1. Общие положения.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Правила внутреннего трудового распорядка администрации Преградне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 (далее по тексту Правила) составлены в соответствии с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ституцией Российской Федерации, Трудовым кодексом Российской Федерации, статьей 119 Трудового Кодекса Российской Федерации «О ежегодном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оплачиваемом отпуске работникам с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нормированным рабочим днем»,</w:t>
      </w:r>
    </w:p>
    <w:p w:rsidR="00B27E3F" w:rsidRDefault="00B27E3F" w:rsidP="00B27E3F">
      <w:pPr>
        <w:rPr>
          <w:sz w:val="28"/>
          <w:szCs w:val="28"/>
        </w:rPr>
      </w:pPr>
      <w:r>
        <w:rPr>
          <w:sz w:val="28"/>
          <w:szCs w:val="28"/>
        </w:rPr>
        <w:t>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«О муниципальной службе в Российской Федерации» от  02.03.2007 № 25-ФЗ;  законом Карачаево-Черкесской Республики от 15.11.2007                  № 75-РЗ «О некоторых вопросах муниципальной службы в Карачаево-Черкесской Республике» и иными нормативно – правовыми актами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по регулированию трудовых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B27E3F" w:rsidRDefault="00B27E3F" w:rsidP="00B27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Настоящие Правила регламентируют порядок приема и увольнения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администрации сельского поселения, основные права, обязанности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ветственность сторон трудового договора, режим работы, время отдыха,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няемые к работникам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поощрения и взыскания.</w:t>
      </w:r>
    </w:p>
    <w:p w:rsidR="00B27E3F" w:rsidRDefault="00B27E3F" w:rsidP="00B27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Основная задача Правил внутреннего трудового распорядка – создание в администрации сельского поселения необходимых организационных условий для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стижения оптимального согласования интересов сторон трудовых отношений.</w:t>
      </w:r>
    </w:p>
    <w:p w:rsidR="00B27E3F" w:rsidRDefault="00B27E3F" w:rsidP="00B27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Правила способствуют наиболее эффективной организации труда,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блюдению и укреплению трудовой дисциплины, воспитанию сознательного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шения к труду, основываясь на основных принципах правового регулирования трудовых отношений: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 на труд, право распоряжаться своими способностями к труду;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запрещение принудительного труда и дискриминации в сфере труда;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от безработицы и содействие в трудоустройстве;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права каждого работника на справедливые условия труда,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требованиям охраны труда;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обязанность сторон трудового договора соблюдать условия заключения трудов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договора, включая право администрации требовать от работников </w:t>
      </w:r>
      <w:r>
        <w:rPr>
          <w:sz w:val="28"/>
          <w:szCs w:val="28"/>
        </w:rPr>
        <w:lastRenderedPageBreak/>
        <w:t>исполнения ими трудовых обязанностей и бережного отношения к имуществу работодателя, и право работников требовать от администрации соблюдения ее обязанностей по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ношению к работникам;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права на обязательное социальное страхование работников.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права на защиту персональных данных работников ( обработку,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нение, использование персональных данных, гарантию их защиты).</w:t>
      </w:r>
    </w:p>
    <w:p w:rsidR="00B27E3F" w:rsidRDefault="00B27E3F" w:rsidP="00B27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Правила внутреннего трудового распорядка доводятся до сведения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дого работника администрации сельского поселения под расписку.</w:t>
      </w:r>
    </w:p>
    <w:p w:rsidR="00B27E3F" w:rsidRDefault="00B27E3F" w:rsidP="00B27E3F">
      <w:pPr>
        <w:jc w:val="center"/>
        <w:rPr>
          <w:sz w:val="28"/>
          <w:szCs w:val="28"/>
          <w:u w:val="single"/>
        </w:rPr>
      </w:pPr>
    </w:p>
    <w:p w:rsidR="00B27E3F" w:rsidRPr="00B77AF2" w:rsidRDefault="00B27E3F" w:rsidP="00B27E3F">
      <w:pPr>
        <w:jc w:val="center"/>
        <w:rPr>
          <w:sz w:val="28"/>
          <w:szCs w:val="28"/>
          <w:u w:val="single"/>
        </w:rPr>
      </w:pPr>
      <w:r w:rsidRPr="00B77AF2">
        <w:rPr>
          <w:sz w:val="28"/>
          <w:szCs w:val="28"/>
          <w:u w:val="single"/>
        </w:rPr>
        <w:t>2. Порядок приема и увольнения работников.</w:t>
      </w:r>
    </w:p>
    <w:p w:rsidR="00B27E3F" w:rsidRDefault="00B27E3F" w:rsidP="00B27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Трудовые отношения возникают между работником и работодателем (администрацией Преградненского сельского поселения) на основании трудового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говора, заключаемого в письменной форме.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Трудовой договор вступает в силу со дня его подписания работником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ботодателем. Работник обязан приступить к исполнению трудовых обязанностей со дня, определенного трудовым договором. Если работник не приступил к работе в установленный срок без уважительных причин в течении недели, то трудовой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 аннулируется.</w:t>
      </w:r>
    </w:p>
    <w:p w:rsidR="00B27E3F" w:rsidRDefault="00B27E3F" w:rsidP="00B27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При заключении трудового договора лицо, поступающее на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службу, предъявляет администрации Преградненского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собственноручно заполненную и подписанную анкету по установленной  форме (в редакции  Федерального закона от 23.07.2008 № 160-ФЗ);  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трудовую книжку, за исключением случаев, когда трудовой договор (контракт)   заключается впервые;  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 об образовании;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страховое свидетельство обязательного пенсионного страхования;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свидетел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  о постановке физического лица на учет в налоговом органе по  месту жительства на территории  Российской Федерации;</w:t>
      </w:r>
    </w:p>
    <w:p w:rsidR="00B27E3F" w:rsidRDefault="00B27E3F" w:rsidP="00B27E3F">
      <w:pPr>
        <w:rPr>
          <w:sz w:val="28"/>
          <w:szCs w:val="28"/>
        </w:rPr>
      </w:pPr>
      <w:r>
        <w:rPr>
          <w:sz w:val="28"/>
          <w:szCs w:val="28"/>
        </w:rPr>
        <w:t>- документы воинского учета для военнообязанных и лиц, подлежащих призыву на военную службу;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 медицинского  учреждения об отсутствии заболевания,  препятс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вующего  поступлению на муниципальную службу;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доходах за год, предшествующий году поступления на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службу, об имуществе и  обязательствах  имущественного характера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 с действующим законодательством, а также обязан представлять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доходах, об обязательствах имущественного характера супруги ( супруга) и несовершеннолетних детей, согласно утвержденному перечню должностей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службы;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документы, предусмотренные Федеральными  законами, другими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 правовыми  актами Российской Федерации и Карачаево- Черкесской 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 на работу без предъявления указанных документов не допускается.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Лица в возрасте до восемнадцати лет принимаются на работу только после предварительного обязательного медицинского осмотра.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 на работу оформляется распоряжением на основании заключенного трудового договора.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Распоряжение объявляется работнику под расписку.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При заключении трудового договора соглашением сторон может быть обусловлено испытание работника: срок испытания не может превышать трех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сяцев. Испытание при приеме на работу не устанавливается для лиц, поступа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на работу по конкурсу на замещение соответствующей должности; для береме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женщин; для лиц, не достигших возраста восемнадцати лет; для лиц, пригл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шенных на работу в порядке перевода от другого работодателя 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между работодателями, в иных случаях, предусмотренных действующим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При приеме на работу администрация Преградненского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 обязана ознакомить работника с действующими правилами внутреннего трудового распорядка, должностной инстру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цией.</w:t>
      </w:r>
    </w:p>
    <w:p w:rsidR="00B27E3F" w:rsidRDefault="00B27E3F" w:rsidP="00B27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На лиц, поступающих на работу впервые, трудовая книжка  оформляе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              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Работодателем.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Прекращение трудового договора может иметь место только по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ниям, предусмотренным законодательством.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2.6.1. Работник имеет право расторгнуть трудовой договор, предупредив об этом администрацию в письменной форме за две недели. По истечении срока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дупреждения об увольнении работник вправе прекратить работу, а администрация обязана выдать работнику трудовую книжку и произвести с ним окончательный расчет. До истечения срока предупреждения об увольнении работник имеет право в любое время отозвать свое заявление. Увольнение в этом случае не производи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ся, если на его место не приглашен в письменной форме другой работник, котор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в соответствии с Трудовым кодексом и иными федеральными законами не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быть отказано в заключении трудового договора.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2.6.2. Трудовой договор по соглашению между работником и 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может быть расторгнут и до истечения срока предупреждения об увольнении.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2.6.3. Не допускается увольнение работника по инициативе работодателя в период его временной нетрудоспособности и в период пребывания в отпуске (за исключением случая ликвидации организации).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2.6.4. Помимо оснований, предусмотренных законодательством Российской Федерации о труде, увольнение муниципального служащего может быть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влено по инициативе работодателя в соответствии с Федеральным законом «О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службе в Российской Федерации» в случаях: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прекращение гражданства Российской Федерации;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б) несоблюдения обязанностей и ограничений, установленных для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служащего Федеральным законом от 02.03.2007 № 25-ФЗ «О  </w:t>
      </w:r>
      <w:r>
        <w:rPr>
          <w:sz w:val="28"/>
          <w:szCs w:val="28"/>
        </w:rPr>
        <w:lastRenderedPageBreak/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службе в Российской Федерации» с изменениями и дополнениями;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в) разглашения сведений, составляющих государственную и иную охраняемую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тайну;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г) достижения муниципальным служащим предельного возраста, установленного для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мещения  должности муниципальной службы.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2.6.5. Срочный трудовой договор расторгается с истечением срока его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вия, о чем работник должен быть предупрежден в письменной форме не менее чем за три дня до увольнения.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Прекращение трудового договора оформляется распоряжением.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2.6.6. При прекращении трудового договора администрация обязана выдать работнику в день увольнения (последний день работы) трудовую книжку и по письменному заявлению работника копии документов, связанных с работой.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пись о причине увольнения должна производиться в точном соответствии с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мулировками действующего законодательства со ссылкой на соответствующую статью, пункт закона. Днем увольнения считается последний день работы.</w:t>
      </w:r>
    </w:p>
    <w:p w:rsidR="00B27E3F" w:rsidRDefault="00B27E3F" w:rsidP="00B27E3F">
      <w:pPr>
        <w:jc w:val="both"/>
        <w:rPr>
          <w:sz w:val="28"/>
          <w:szCs w:val="28"/>
        </w:rPr>
      </w:pPr>
    </w:p>
    <w:p w:rsidR="00B27E3F" w:rsidRDefault="00B27E3F" w:rsidP="00B27E3F">
      <w:pPr>
        <w:jc w:val="center"/>
        <w:rPr>
          <w:sz w:val="28"/>
          <w:szCs w:val="28"/>
          <w:u w:val="single"/>
        </w:rPr>
      </w:pPr>
    </w:p>
    <w:p w:rsidR="00B27E3F" w:rsidRPr="00D04418" w:rsidRDefault="00B27E3F" w:rsidP="00B27E3F">
      <w:pPr>
        <w:jc w:val="center"/>
        <w:rPr>
          <w:sz w:val="28"/>
          <w:szCs w:val="28"/>
          <w:u w:val="single"/>
        </w:rPr>
      </w:pPr>
      <w:r w:rsidRPr="00D04418">
        <w:rPr>
          <w:sz w:val="28"/>
          <w:szCs w:val="28"/>
          <w:u w:val="single"/>
        </w:rPr>
        <w:t>3. Основные обязанности и права работников.</w:t>
      </w:r>
    </w:p>
    <w:p w:rsidR="00B27E3F" w:rsidRDefault="00B27E3F" w:rsidP="00B27E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3.1. Работник обязан:</w:t>
      </w:r>
    </w:p>
    <w:p w:rsidR="00B27E3F" w:rsidRDefault="00B27E3F" w:rsidP="00B27E3F">
      <w:pPr>
        <w:rPr>
          <w:sz w:val="28"/>
          <w:szCs w:val="28"/>
        </w:rPr>
      </w:pPr>
      <w:r>
        <w:rPr>
          <w:sz w:val="28"/>
          <w:szCs w:val="28"/>
        </w:rPr>
        <w:t>- соблюдать правила внутреннего трудового распорядка администрации;</w:t>
      </w:r>
    </w:p>
    <w:p w:rsidR="00B27E3F" w:rsidRDefault="00B27E3F" w:rsidP="00B27E3F">
      <w:pPr>
        <w:rPr>
          <w:sz w:val="28"/>
          <w:szCs w:val="28"/>
        </w:rPr>
      </w:pPr>
      <w:r>
        <w:rPr>
          <w:sz w:val="28"/>
          <w:szCs w:val="28"/>
        </w:rPr>
        <w:t>- соблюдать дисциплину труда, своевременно и четко выполнять работу, обусло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ленную должностной инструкцией;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добросовестно исполнять свои должностные обязанности на высоком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нальном уровне в целях обеспечения эффективной работы администрации;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рабочее время по назначению, воздерживаться от действий, отвл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кающих от выполнения прямых трудовых обязанностей;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органов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 и работников администрации;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установленные действующим законодательством о муниципальной службе ограничения, связанные с муниципальной службой, для лиц, замещающих муниципальные должности в администрации сельского поселения;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нормы служебной, профессиональной этики и правила делового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проявлять корректность и внимательность в обращении с гражданами и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вителями организаций;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воздерживаться от поведения, которое могло бы вызвать сомнение в объективном исполнении работником администрации должностных обязанностей, а также изб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гать конфликтных ситуаций, способных нанести ущерб его репутации или автор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тету  органу местного самоуправления;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быть примером достойного поведения и высокого морального долга на своем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бочем месте;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конфиденциальность сведений, содержащихся в служебных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ментах;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сохранение государственной и иной, охраняемой законом, тайны;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по охране труда, технике безопасности, противопожарной охране, предусмотренные соответствующими правилами и инструкциями;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содержать в порядке и чистоте свое рабочее место, соблюдать установленный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рядок хранения ценностей и документов;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бережно относиться к имуществу администрации: эффективно использовать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сональные компьютеры, оргтехнику и другое оборудование, экономно и раци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 расходовать электроэнергию и материальные ресурсы;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повышать свою профессиональную квалификацию;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-муниципальный служащий обязан уведомлять представителя нанимателя (работ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дателя) о фактах обращения в целях склонения муниципальных служащих 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вершению коррупционных правонарушений, согласно утвержденному Положению о порядке уведомления представителя нанимателя (работодателя) о фактах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в целях склонения муниципального служащего администрации Преградне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 к совершению коррупционных правонарушений,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проверки этих сведений и регистрации уведомлений.</w:t>
      </w:r>
    </w:p>
    <w:p w:rsidR="00B27E3F" w:rsidRDefault="00B27E3F" w:rsidP="00B27E3F">
      <w:pPr>
        <w:jc w:val="both"/>
        <w:rPr>
          <w:sz w:val="28"/>
          <w:szCs w:val="28"/>
        </w:rPr>
      </w:pP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Круг конкретных должностных обязанностей работников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определяются их должностными инструкциями, утвержденными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Работник имеет право на: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ему работы, обусловленной трудовым договором;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рабочего места, соответствующего условиям безопасности труда;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выплату своевременно и в полном объеме заработной платы в соответствии с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ловиями оплаты труда, определенными трудовым договором;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своей квалификации;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внесение предложений по совершенствованию деятельности своего структурного подразделения;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конкурсе на замещение вакантной муниципальной должности;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обязательное социальное страхование, в том числе пенсионное;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защиту персональных данных в соответствии с действующим законодательством; 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 о начислении и уплате страховых взносов в его пользу в бюджет Пенсионного фонда Российской Федерации;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пенсионное обеспечение с учетом стажа муниципальной службы;</w:t>
      </w:r>
    </w:p>
    <w:p w:rsidR="00B27E3F" w:rsidRDefault="00B27E3F" w:rsidP="00B27E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профессиональных союзов и вступление в них для защиты своих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прав и законных интересов.</w:t>
      </w:r>
    </w:p>
    <w:p w:rsidR="00B27E3F" w:rsidRDefault="00B27E3F" w:rsidP="00B27E3F">
      <w:pPr>
        <w:rPr>
          <w:sz w:val="28"/>
          <w:szCs w:val="28"/>
        </w:rPr>
      </w:pPr>
    </w:p>
    <w:p w:rsidR="00B27E3F" w:rsidRPr="00D04418" w:rsidRDefault="00B27E3F" w:rsidP="00B27E3F">
      <w:pPr>
        <w:jc w:val="center"/>
        <w:rPr>
          <w:sz w:val="28"/>
          <w:szCs w:val="28"/>
          <w:u w:val="single"/>
        </w:rPr>
      </w:pPr>
      <w:r w:rsidRPr="00D04418">
        <w:rPr>
          <w:sz w:val="28"/>
          <w:szCs w:val="28"/>
          <w:u w:val="single"/>
        </w:rPr>
        <w:t>4. Основные обязанности и права адм</w:t>
      </w:r>
      <w:r>
        <w:rPr>
          <w:sz w:val="28"/>
          <w:szCs w:val="28"/>
          <w:u w:val="single"/>
        </w:rPr>
        <w:t>инистрации сельского поселения</w:t>
      </w:r>
      <w:r w:rsidRPr="00D04418">
        <w:rPr>
          <w:sz w:val="28"/>
          <w:szCs w:val="28"/>
          <w:u w:val="single"/>
        </w:rPr>
        <w:t>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Администрация обязана: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законы и иные нормативные правовые акты, условия трудовых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воров;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заключать, изменять, расторгать трудовые договоры с работниками в порядке и на условиях, которые установлены действующим законодательством;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работникам работу, обусловленную трудовым договором;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безопасность труда и условия, отвечающие требованиям охраны труда;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выплачивать заработную плату, до 5 числа  каждого месяца;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обязательное социальное страхование работника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федеральными законами;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уплачивать страховые взносы в бюджет Пенсионного фонда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вести учет, связанный с начислением и перечислением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ховых взносов в указанный бюджет;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аттестацию работников, замещающих муниципальные должности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службы, для определения уровня профессиональной подготовки и соответствия муниципального служащего занимаемой должности в соответствии с действующим законодательством;</w:t>
      </w:r>
    </w:p>
    <w:p w:rsidR="00B27E3F" w:rsidRDefault="00B27E3F" w:rsidP="00B27E3F">
      <w:pPr>
        <w:rPr>
          <w:sz w:val="28"/>
          <w:szCs w:val="28"/>
        </w:rPr>
      </w:pPr>
      <w:r>
        <w:rPr>
          <w:sz w:val="28"/>
          <w:szCs w:val="28"/>
        </w:rPr>
        <w:t>- улучшать условия труда работников.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Преградненского сельского поселения, осуществляя свои обязанности, стремится к созданию высокопрофессионального работоспособного коллектива в целях развития и укрепления деятельности всех ее структурных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B27E3F" w:rsidRPr="00D04418" w:rsidRDefault="00B27E3F" w:rsidP="00B27E3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D04418">
        <w:rPr>
          <w:sz w:val="28"/>
          <w:szCs w:val="28"/>
          <w:u w:val="single"/>
        </w:rPr>
        <w:t>4.2. Администрация имеет право: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поощрять работников за добросовестный и эффективный труд;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требовать от работников соблюдения правил внутреннего трудового распорядка администрации сельского поселения;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работников к дисциплинарной и материальной ответственности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установленном действующим законодательством.</w:t>
      </w:r>
    </w:p>
    <w:p w:rsidR="00B27E3F" w:rsidRDefault="00B27E3F" w:rsidP="00B27E3F">
      <w:pPr>
        <w:jc w:val="both"/>
        <w:rPr>
          <w:sz w:val="28"/>
          <w:szCs w:val="28"/>
        </w:rPr>
      </w:pPr>
    </w:p>
    <w:p w:rsidR="00B27E3F" w:rsidRPr="00D04418" w:rsidRDefault="00B27E3F" w:rsidP="00B27E3F">
      <w:pPr>
        <w:jc w:val="center"/>
        <w:rPr>
          <w:sz w:val="28"/>
          <w:szCs w:val="28"/>
          <w:u w:val="single"/>
        </w:rPr>
      </w:pPr>
      <w:r w:rsidRPr="00D04418">
        <w:rPr>
          <w:sz w:val="28"/>
          <w:szCs w:val="28"/>
          <w:u w:val="single"/>
        </w:rPr>
        <w:t>5. Рабочее время и время отдыха.</w:t>
      </w:r>
    </w:p>
    <w:p w:rsidR="00B27E3F" w:rsidRDefault="00B27E3F" w:rsidP="00B27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В соответствии с действующим законодательством для работников       администрации сельского поселения устанавливается следующий режим рабочего времени.</w:t>
      </w:r>
    </w:p>
    <w:p w:rsidR="00B27E3F" w:rsidRDefault="00B27E3F" w:rsidP="00B27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5.1.1. Пятидневная рабочая неделя с двумя выходными днями (суббота и воскрес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нье).</w:t>
      </w:r>
    </w:p>
    <w:p w:rsidR="00B27E3F" w:rsidRDefault="00B27E3F" w:rsidP="00B27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5.1.2. Продолжительность рабочего времени работников администрации     составляет:</w:t>
      </w:r>
    </w:p>
    <w:p w:rsidR="00B27E3F" w:rsidRDefault="00B27E3F" w:rsidP="00B27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мужчин – 40 часов</w:t>
      </w:r>
    </w:p>
    <w:p w:rsidR="00B27E3F" w:rsidRDefault="00B27E3F" w:rsidP="00B27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женщин – 36 часов (  с учетом проживания в сельской местности),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законодательства.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5.1.3. Время начала и окончания работы, время перерыва в работе для отд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ха и питания устанавливается следующее: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время начала работы – 8.00 часов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время окончания работы: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мужчин – 17-00 часов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женщин – 16-00 часов. 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время перерыва на обед – с 12-00 до 13-00 часов.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Продолжительность рабочего дня, непосредственно предшествующего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рабочему праздничному дню, уменьшается на один час. 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Администрация сельского поселения обязана вести учет рабочего врем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ни, фактически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работанного  каждым работником.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Администрация вправе в соответствии со статьей 101 Трудового кодекса Российской Федерации использовать особый режим работы – ненормированный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день, в соответствии с которым отдельные работники могут по указанию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посредственного руководителя при необходимости эпизодически привлекаться к выполнению своих трудовых функций за пределами установленной продолж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тельности рабочего времени.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служащим, замещающим должности муниципальной службы, дополнительный оплачиваемый отпуск за ненормированный рабочий день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тавляется в соответствии с трудовым договором и внутренним трудовым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рядком согласно перечню должностей работников с ненормированным рабочим днем.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должностей работников с ненормированным рабочим днем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навливается настоящими Правилами (приложение к Правилам внутреннего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распорядка администрации  Преградненского сельского поселения).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 Сверхурочная работа (работа за пределами установленной продолж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тельности рабочего времени), как правило, не допускается. Применение свер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>урочных работ может производиться администрацией в исключительных случаях и в пределах, предусмотренных действующим законодательством.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5.6. Привлечение к работе в выходные и праздничные дни производится с письменного согласия работника в случаях, определенных действующим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5.7. Работникам предоставляются ежегодные оплачиваемые  отпуска 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хранением места работы (должности): ежегодный основной оплачиваемый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 и ежегодный дополнительный оплачиваемый отпуск за выслугу лет в соответствии с действующим законодательством.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5.8. Продолжительность ежегодного основного оплачиваемого отпуска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оплачиваемого отпуска за выслугу лет: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5.8.1. Муниципальному служащему устанавливается ежегодный основной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лачиваемый отпуск не менее 30 календарных дней.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5.8.2. Продолжительность ежегодного дополнительного  оплачиваемого 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пуска за выслугу лет исчисляется из расчета один календарный  день за каждый год муниципальной службы.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 исчислении общей продолжительности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оплачиваемого отпуска ежегодный основной  оплачиваемый отпуск суммируется с ежегодным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  оплачиваемым отпуском за выслугу лет.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продолжительность ежегодного основного оплачиваемого отпуска и ежегодного дополнительного оплачиваемого отпуска за выслугу лет для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служащих, замещающих высшие и главные должности муниципальной службы, не может превышать 45 календарных дней, для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щих, замещающих должности муниципальной службы иных групп, - 40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дней.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5.8.3. Для  техслужащей: ежегодный оплачиваемый отпуск – 28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дней, в т.ч.  работникам, имеющим инвалидность не менее - 30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дней.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5.9. Оплачиваемый отпуск должен предоставляться работнику ежегодно. Право на использование отпуска за первый год работы возникает у работника по истечении шести месяцев непрерывной работы в данной организации.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соглашению сторон оплачиваемый отпуск работнику может быть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 и до истечения шести месяцев.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 истечении шести месяцев непрерывной работы оплачиваемый отпуск по заявлению работника должен быть предоставлен: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женщинам – перед отпуском по беременности и родам или непосредственно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него;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других случаях, предусмотренных законодательством. </w:t>
      </w:r>
    </w:p>
    <w:p w:rsidR="00B27E3F" w:rsidRDefault="00B27E3F" w:rsidP="00B27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Отпуск за второй и последующие годы работы может предоставляться  в 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рабочего года в соответствии с очередностью предоставления ежегодных оплачиваемых отпусков, установленной  в администрации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5.10. Очередность предоставления оплачиваемых отпусков определяется ежегодно в соответствии с графиком отпусков, утверждаемым не позднее, чем за две недели до наступления календарного года, о времени  начала отпуска работник должен быть извещен не позднее, чем за две недели до его начала.</w:t>
      </w:r>
    </w:p>
    <w:p w:rsidR="00B27E3F" w:rsidRDefault="00B27E3F" w:rsidP="00B27E3F">
      <w:pPr>
        <w:rPr>
          <w:sz w:val="28"/>
          <w:szCs w:val="28"/>
        </w:rPr>
      </w:pPr>
      <w:r>
        <w:rPr>
          <w:sz w:val="28"/>
          <w:szCs w:val="28"/>
        </w:rPr>
        <w:tab/>
        <w:t>5.11. Продление ежегодного оплачиваемого отпуска осуществляется в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ях, предусмотренных Трудовым кодексом Российской Федерации.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5.12. Перенесение или разделение ежегодного оплачиваемого отпуска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по соглашению сторон трудового договора. При разделении отпуска на части – хотя бы одна из частей этого отпуска должна быть не менее 14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дарных дней.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5.13. Отзыв работника из отпуска допускается только с его согласия.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5.14. Часть отпуска, превышающая 28 календарных дней, по письменному заявлению работника может быть заменена денежной </w:t>
      </w:r>
      <w:r>
        <w:rPr>
          <w:sz w:val="28"/>
          <w:szCs w:val="28"/>
        </w:rPr>
        <w:lastRenderedPageBreak/>
        <w:t>компенсацией по 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работодателя (за исключением случаев предоставления отпуска беременным женщинам).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5.15. По семейным обстоятельствам и другим уважительным причинам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ботнику по его письменному заявлению может быть предоставлен отпуск без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хранения заработной платы. Продолжительность отпуска определяется соглашен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сторон трудового договора. Определенной категории работников по их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менному заявлению администрация обязана предоставить отпуск без сохранения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платы: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работающим пенсионерам по возрасту – до 14 календарных дней в году;</w:t>
      </w:r>
    </w:p>
    <w:p w:rsidR="00B27E3F" w:rsidRDefault="00B27E3F" w:rsidP="00B27E3F">
      <w:pPr>
        <w:rPr>
          <w:sz w:val="28"/>
          <w:szCs w:val="28"/>
        </w:rPr>
      </w:pPr>
      <w:r>
        <w:rPr>
          <w:sz w:val="28"/>
          <w:szCs w:val="28"/>
        </w:rPr>
        <w:t xml:space="preserve"> - работникам в случае рождения ребенка, смерти близких родственников – до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 календарных дней;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в других случаях, предусмотренных действующим законодательством.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5.16. Работникам, замещающим муниципальные должности муниципальной службы, может быть предоставлен отпуск без сохранения заработной платы на срок не более одного года.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5.17. Работникам, совмещающим работу с обучением, предоставляется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полнительный отпуск в порядке, предусмотренном Трудовым кодексом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5.18. Муниципальным служащим, замещающим высшие должности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службы, предоставляется дополнительный оплачиваемый отпуск за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рованный рабочий день продолжительностью 6 календарных дней.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Муниципальным служащим, замещающим должности муниципальной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 иных групп, продолжительность дополнительного оплачиваемого отпуска за ненормированный рабочий день устанавливается, замещающим: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-главные должности муниципальной службы- 5 календарных дней:                                            -старшие и младшие должности муниципальной службы-3 календарных дня.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Лицам , замещающим должности, не являющиеся должностями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службы, продолжительность дополнительного оплачиваемого отпуска за ненормированный рабочий день устанавливается- 3 календарных дня.</w:t>
      </w:r>
    </w:p>
    <w:p w:rsidR="00B27E3F" w:rsidRPr="00C5473B" w:rsidRDefault="00B27E3F" w:rsidP="00B27E3F">
      <w:pPr>
        <w:rPr>
          <w:sz w:val="28"/>
          <w:szCs w:val="28"/>
          <w:u w:val="single"/>
        </w:rPr>
      </w:pPr>
    </w:p>
    <w:p w:rsidR="00B27E3F" w:rsidRPr="00C5473B" w:rsidRDefault="00B27E3F" w:rsidP="00B27E3F">
      <w:pPr>
        <w:jc w:val="center"/>
        <w:rPr>
          <w:sz w:val="28"/>
          <w:szCs w:val="28"/>
          <w:u w:val="single"/>
        </w:rPr>
      </w:pPr>
      <w:r w:rsidRPr="00C5473B">
        <w:rPr>
          <w:sz w:val="28"/>
          <w:szCs w:val="28"/>
          <w:u w:val="single"/>
        </w:rPr>
        <w:t>6. Поощрения за успехи в работе.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В целях повышения эффективности работы и усиления моральной и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териальной заинтересованности работников в повышении качества выполняемых задач, за личный вклад в общие результаты работы (службы) и успешное, доброс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вестное исполнение обязанностей администрацией могут применяться следующие виды поощрений: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благодарности;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Почетной грамотой;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денежное поощрение; награждение ценным подарком;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государственными наградами;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другие виды поощрения, предусмотренные действующим законодательством,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6.2. За особые трудовые заслуги перед обществом и государством работники могут быть представлены: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к государственным наградам Российской Федерации;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к присвоению почетных званий Российской Федерации, Карачаево- Черкесской Республики.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видов поощрения обеспечивается сочетание морального 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риального стимулирования труда.</w:t>
      </w:r>
    </w:p>
    <w:p w:rsidR="00B27E3F" w:rsidRDefault="00B27E3F" w:rsidP="00B27E3F">
      <w:pPr>
        <w:jc w:val="both"/>
        <w:rPr>
          <w:sz w:val="28"/>
          <w:szCs w:val="28"/>
        </w:rPr>
      </w:pPr>
    </w:p>
    <w:p w:rsidR="00B27E3F" w:rsidRPr="00C5473B" w:rsidRDefault="00B27E3F" w:rsidP="00B27E3F">
      <w:pPr>
        <w:jc w:val="center"/>
        <w:rPr>
          <w:sz w:val="28"/>
          <w:szCs w:val="28"/>
          <w:u w:val="single"/>
        </w:rPr>
      </w:pPr>
      <w:r w:rsidRPr="00C5473B">
        <w:rPr>
          <w:sz w:val="28"/>
          <w:szCs w:val="28"/>
          <w:u w:val="single"/>
        </w:rPr>
        <w:t>7. Ответственность за нарушение трудовой дисциплины.</w:t>
      </w:r>
    </w:p>
    <w:p w:rsidR="00B27E3F" w:rsidRDefault="00B27E3F" w:rsidP="00B27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За совершение дисциплинарного проступка, т.е. неисполнение или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надлежащее исполнение работником по его вине возложенных на него трудовых обязанностей, администрация применяет меры дисциплинарного или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воздействия.</w:t>
      </w:r>
    </w:p>
    <w:p w:rsidR="00B27E3F" w:rsidRDefault="00B27E3F" w:rsidP="00B27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За совершение дисциплинарного проступка администрация применяет следующие дисциплинарные взыскания: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замечание;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выговор;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с муниципальной службы по соответствующим основаниям:</w:t>
      </w:r>
    </w:p>
    <w:p w:rsidR="00B27E3F" w:rsidRDefault="00B27E3F" w:rsidP="00B27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Неоднократное неисполнение работником без уважительных причин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довых обязанностей, предусмотренных трудовым договором и должностной инс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ей, если он имеет дисциплинарное взыскание.</w:t>
      </w:r>
    </w:p>
    <w:p w:rsidR="00B27E3F" w:rsidRDefault="00B27E3F" w:rsidP="00B27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Однократное грубое нарушение работником трудовых обязанностей: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прогул (отсутствие на рабочем месте без уважительных причин более четырех часов подряд в течение рабочего дня);</w:t>
      </w:r>
    </w:p>
    <w:p w:rsidR="00B27E3F" w:rsidRDefault="00B27E3F" w:rsidP="00B27E3F">
      <w:pPr>
        <w:rPr>
          <w:sz w:val="28"/>
          <w:szCs w:val="28"/>
        </w:rPr>
      </w:pPr>
      <w:r>
        <w:rPr>
          <w:sz w:val="28"/>
          <w:szCs w:val="28"/>
        </w:rPr>
        <w:t>б) появление на рабочем месте в состоянии алкогольного, наркотического или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токсичного опьянения;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>в) разглашение охраняемой законом тайны (государственной, служебной);</w:t>
      </w:r>
    </w:p>
    <w:p w:rsidR="00B27E3F" w:rsidRDefault="00B27E3F" w:rsidP="00B27E3F">
      <w:pPr>
        <w:rPr>
          <w:sz w:val="28"/>
          <w:szCs w:val="28"/>
        </w:rPr>
      </w:pPr>
      <w:r>
        <w:rPr>
          <w:sz w:val="28"/>
          <w:szCs w:val="28"/>
        </w:rPr>
        <w:t>г) совершение по месту работы хищения;</w:t>
      </w:r>
    </w:p>
    <w:p w:rsidR="00B27E3F" w:rsidRDefault="00B27E3F" w:rsidP="00B27E3F">
      <w:pPr>
        <w:rPr>
          <w:sz w:val="28"/>
          <w:szCs w:val="28"/>
        </w:rPr>
      </w:pPr>
      <w:r>
        <w:rPr>
          <w:sz w:val="28"/>
          <w:szCs w:val="28"/>
        </w:rPr>
        <w:t>д) другие случаи, предусмотренные законодательством.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7.3. До применения дисциплинарного взыскания администрация должна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требовать от работника объяснение в письменной форме, отказ работника дать объяснение не является препятствием для применения дисциплинарного взыск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 В случае отказа работника дать объяснение составляется соответствующий акт.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Дисциплинарное взыскание применяется не позднее одного месяца со дня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наружения проступка с соблюдением условий, предусмотренных действующим законодательством.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Дисциплинарное взыскание не может быть применено позднее шести 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цев со дня совершения проступка. В указанные сроки не включается время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по уголовному делу.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каждый дисциплинарный проступок может быть применено только одно дисциплинарное взыскание.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7.4.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7.5. Распоряжение о применении дисциплинарного взыскания с указанием мотивов его применения объявляется (сообщается) работнику, подвергнутому вз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сканию, под расписку.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7.6. Если в течении года со дня применения дисциплинарного взыскания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 не будет подвергнут новому дисциплинарному взысканию, то он считается не подвергавшимся дисциплинарному взысканию.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7.7. Администрация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руководителя, если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 не имеет другого дисциплинарного взыскания и осуществляет свои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обязанности и предоставленные по должности полномочия добросовестно,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 и своевременно.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Правила внутреннего трудового распорядка вывешиваются на доске объя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 администрации  сельского поселения.</w:t>
      </w:r>
    </w:p>
    <w:p w:rsidR="00B27E3F" w:rsidRDefault="00B27E3F" w:rsidP="00B27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Дополнения и изменения в настоящие Правила внутреннего трудового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порядка администрации сельского поселения вносятся постановлением главы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градненского сельского поселения.</w:t>
      </w:r>
    </w:p>
    <w:p w:rsidR="00B27E3F" w:rsidRDefault="00B27E3F" w:rsidP="00B27E3F">
      <w:pPr>
        <w:rPr>
          <w:sz w:val="28"/>
          <w:szCs w:val="28"/>
        </w:rPr>
      </w:pPr>
    </w:p>
    <w:p w:rsidR="00B27E3F" w:rsidRDefault="00B27E3F" w:rsidP="00B27E3F">
      <w:pPr>
        <w:rPr>
          <w:sz w:val="28"/>
          <w:szCs w:val="28"/>
        </w:rPr>
      </w:pPr>
    </w:p>
    <w:p w:rsidR="00B27E3F" w:rsidRDefault="00B27E3F" w:rsidP="00B27E3F">
      <w:pPr>
        <w:rPr>
          <w:sz w:val="28"/>
          <w:szCs w:val="28"/>
        </w:rPr>
      </w:pPr>
    </w:p>
    <w:p w:rsidR="00B27E3F" w:rsidRDefault="00B27E3F" w:rsidP="00B27E3F">
      <w:pPr>
        <w:rPr>
          <w:sz w:val="28"/>
          <w:szCs w:val="28"/>
        </w:rPr>
      </w:pPr>
    </w:p>
    <w:p w:rsidR="00B27E3F" w:rsidRDefault="00B27E3F" w:rsidP="00B27E3F">
      <w:pPr>
        <w:rPr>
          <w:sz w:val="28"/>
          <w:szCs w:val="28"/>
        </w:rPr>
      </w:pPr>
    </w:p>
    <w:p w:rsidR="00B27E3F" w:rsidRDefault="00B27E3F" w:rsidP="00B27E3F">
      <w:pPr>
        <w:rPr>
          <w:sz w:val="28"/>
          <w:szCs w:val="28"/>
        </w:rPr>
      </w:pPr>
      <w:r>
        <w:rPr>
          <w:sz w:val="28"/>
          <w:szCs w:val="28"/>
        </w:rPr>
        <w:t>Глава Преградненского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А.Н.Звонарев</w:t>
      </w: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jc w:val="right"/>
        <w:rPr>
          <w:sz w:val="28"/>
          <w:szCs w:val="28"/>
        </w:rPr>
      </w:pPr>
    </w:p>
    <w:p w:rsidR="00B27E3F" w:rsidRDefault="00B27E3F" w:rsidP="00B27E3F">
      <w:pPr>
        <w:rPr>
          <w:sz w:val="28"/>
          <w:szCs w:val="28"/>
        </w:rPr>
      </w:pPr>
    </w:p>
    <w:p w:rsidR="00B27E3F" w:rsidRDefault="00B27E3F" w:rsidP="00B27E3F">
      <w:pPr>
        <w:rPr>
          <w:sz w:val="28"/>
          <w:szCs w:val="28"/>
        </w:rPr>
      </w:pPr>
    </w:p>
    <w:p w:rsidR="00B27E3F" w:rsidRDefault="00B27E3F" w:rsidP="00B27E3F">
      <w:pPr>
        <w:rPr>
          <w:sz w:val="28"/>
          <w:szCs w:val="28"/>
        </w:rPr>
      </w:pPr>
    </w:p>
    <w:p w:rsidR="00B27E3F" w:rsidRDefault="00B27E3F" w:rsidP="00B27E3F">
      <w:pPr>
        <w:rPr>
          <w:sz w:val="28"/>
          <w:szCs w:val="28"/>
        </w:rPr>
      </w:pPr>
    </w:p>
    <w:p w:rsidR="00B27E3F" w:rsidRDefault="00B27E3F" w:rsidP="00B27E3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4797"/>
      </w:tblGrid>
      <w:tr w:rsidR="00B27E3F" w:rsidRPr="00B735A3" w:rsidTr="008D0ABD">
        <w:tc>
          <w:tcPr>
            <w:tcW w:w="5125" w:type="dxa"/>
            <w:shd w:val="clear" w:color="auto" w:fill="auto"/>
          </w:tcPr>
          <w:p w:rsidR="00B27E3F" w:rsidRPr="00B735A3" w:rsidRDefault="00B27E3F" w:rsidP="008D0ABD">
            <w:pPr>
              <w:rPr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:rsidR="00B27E3F" w:rsidRPr="00B735A3" w:rsidRDefault="00B27E3F" w:rsidP="008D0ABD">
            <w:pPr>
              <w:jc w:val="right"/>
              <w:rPr>
                <w:sz w:val="28"/>
                <w:szCs w:val="28"/>
              </w:rPr>
            </w:pPr>
            <w:r w:rsidRPr="00B735A3">
              <w:rPr>
                <w:sz w:val="28"/>
                <w:szCs w:val="28"/>
              </w:rPr>
              <w:t xml:space="preserve">Приложение </w:t>
            </w:r>
          </w:p>
          <w:p w:rsidR="00B27E3F" w:rsidRPr="00B735A3" w:rsidRDefault="00B27E3F" w:rsidP="008D0ABD">
            <w:pPr>
              <w:jc w:val="right"/>
              <w:rPr>
                <w:sz w:val="28"/>
                <w:szCs w:val="28"/>
              </w:rPr>
            </w:pPr>
            <w:r w:rsidRPr="00B735A3">
              <w:rPr>
                <w:sz w:val="28"/>
                <w:szCs w:val="28"/>
              </w:rPr>
              <w:t xml:space="preserve">к правилам внутреннего трудового </w:t>
            </w:r>
          </w:p>
          <w:p w:rsidR="00B27E3F" w:rsidRPr="00B735A3" w:rsidRDefault="00B27E3F" w:rsidP="008D0ABD">
            <w:pPr>
              <w:jc w:val="right"/>
              <w:rPr>
                <w:sz w:val="28"/>
                <w:szCs w:val="28"/>
              </w:rPr>
            </w:pPr>
            <w:r w:rsidRPr="00B735A3">
              <w:rPr>
                <w:sz w:val="28"/>
                <w:szCs w:val="28"/>
              </w:rPr>
              <w:t>ра</w:t>
            </w:r>
            <w:r w:rsidRPr="00B735A3">
              <w:rPr>
                <w:sz w:val="28"/>
                <w:szCs w:val="28"/>
              </w:rPr>
              <w:t>с</w:t>
            </w:r>
            <w:r w:rsidRPr="00B735A3">
              <w:rPr>
                <w:sz w:val="28"/>
                <w:szCs w:val="28"/>
              </w:rPr>
              <w:t xml:space="preserve">порядка администрации </w:t>
            </w:r>
          </w:p>
          <w:p w:rsidR="00B27E3F" w:rsidRPr="00B735A3" w:rsidRDefault="00B27E3F" w:rsidP="008D0ABD">
            <w:pPr>
              <w:jc w:val="right"/>
              <w:rPr>
                <w:sz w:val="28"/>
                <w:szCs w:val="28"/>
              </w:rPr>
            </w:pPr>
            <w:r w:rsidRPr="00B735A3">
              <w:rPr>
                <w:sz w:val="28"/>
                <w:szCs w:val="28"/>
              </w:rPr>
              <w:t>Преградненского сельского поселения</w:t>
            </w:r>
          </w:p>
        </w:tc>
      </w:tr>
    </w:tbl>
    <w:p w:rsidR="00B27E3F" w:rsidRDefault="00B27E3F" w:rsidP="00B27E3F">
      <w:pPr>
        <w:jc w:val="right"/>
        <w:rPr>
          <w:sz w:val="28"/>
          <w:szCs w:val="28"/>
        </w:rPr>
      </w:pPr>
      <w:r w:rsidRPr="00B735A3">
        <w:rPr>
          <w:sz w:val="28"/>
          <w:szCs w:val="28"/>
        </w:rPr>
        <w:t xml:space="preserve">от </w:t>
      </w:r>
      <w:r>
        <w:rPr>
          <w:sz w:val="28"/>
          <w:szCs w:val="28"/>
        </w:rPr>
        <w:t>19.09.2014</w:t>
      </w:r>
      <w:r w:rsidRPr="00B735A3">
        <w:rPr>
          <w:sz w:val="28"/>
          <w:szCs w:val="28"/>
        </w:rPr>
        <w:t xml:space="preserve"> № </w:t>
      </w:r>
      <w:r>
        <w:rPr>
          <w:sz w:val="28"/>
          <w:szCs w:val="28"/>
        </w:rPr>
        <w:t>198</w:t>
      </w:r>
    </w:p>
    <w:p w:rsidR="00B27E3F" w:rsidRDefault="00B27E3F" w:rsidP="00B27E3F">
      <w:pPr>
        <w:jc w:val="both"/>
        <w:rPr>
          <w:sz w:val="28"/>
          <w:szCs w:val="28"/>
        </w:rPr>
      </w:pPr>
    </w:p>
    <w:p w:rsidR="00B27E3F" w:rsidRDefault="00B27E3F" w:rsidP="00B27E3F">
      <w:pPr>
        <w:jc w:val="both"/>
        <w:rPr>
          <w:sz w:val="28"/>
          <w:szCs w:val="28"/>
        </w:rPr>
      </w:pPr>
    </w:p>
    <w:p w:rsidR="00B27E3F" w:rsidRDefault="00B27E3F" w:rsidP="00B27E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B27E3F" w:rsidRDefault="00B27E3F" w:rsidP="00B27E3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работников с ненормированным рабочим днем:</w:t>
      </w:r>
    </w:p>
    <w:p w:rsidR="00B27E3F" w:rsidRDefault="00B27E3F" w:rsidP="00B27E3F">
      <w:pPr>
        <w:rPr>
          <w:sz w:val="28"/>
          <w:szCs w:val="28"/>
        </w:rPr>
      </w:pPr>
    </w:p>
    <w:p w:rsidR="00B27E3F" w:rsidRDefault="00B27E3F" w:rsidP="00B27E3F">
      <w:pPr>
        <w:rPr>
          <w:sz w:val="28"/>
          <w:szCs w:val="28"/>
        </w:rPr>
      </w:pPr>
    </w:p>
    <w:p w:rsidR="00B27E3F" w:rsidRDefault="00B27E3F" w:rsidP="00B27E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 Преградненского сельского поселения.</w:t>
      </w:r>
    </w:p>
    <w:p w:rsidR="00B27E3F" w:rsidRPr="00F676D0" w:rsidRDefault="00B27E3F" w:rsidP="00B27E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Преградненского сельского поселения.</w:t>
      </w:r>
    </w:p>
    <w:p w:rsidR="00B27E3F" w:rsidRDefault="00B27E3F" w:rsidP="00B27E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Начальник отдела-главный бухгалтер администрации Преградненского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поселения.</w:t>
      </w:r>
    </w:p>
    <w:p w:rsidR="00B27E3F" w:rsidRDefault="00B27E3F" w:rsidP="00B27E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 Преградненского сельского поселения.</w:t>
      </w:r>
    </w:p>
    <w:p w:rsidR="00B27E3F" w:rsidRDefault="00B27E3F" w:rsidP="00B27E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 Преградненского сельского поселения.</w:t>
      </w:r>
    </w:p>
    <w:p w:rsidR="00B27E3F" w:rsidRDefault="00B27E3F" w:rsidP="00B27E3F">
      <w:pPr>
        <w:rPr>
          <w:sz w:val="28"/>
          <w:szCs w:val="28"/>
        </w:rPr>
      </w:pPr>
    </w:p>
    <w:p w:rsidR="00B27E3F" w:rsidRDefault="00B27E3F" w:rsidP="00B27E3F">
      <w:pPr>
        <w:rPr>
          <w:sz w:val="28"/>
          <w:szCs w:val="28"/>
        </w:rPr>
      </w:pPr>
    </w:p>
    <w:p w:rsidR="00B27E3F" w:rsidRDefault="00B27E3F" w:rsidP="00B27E3F">
      <w:pPr>
        <w:rPr>
          <w:sz w:val="28"/>
          <w:szCs w:val="28"/>
        </w:rPr>
      </w:pPr>
    </w:p>
    <w:p w:rsidR="00B27E3F" w:rsidRDefault="00B27E3F" w:rsidP="00B27E3F">
      <w:pPr>
        <w:rPr>
          <w:sz w:val="28"/>
          <w:szCs w:val="28"/>
        </w:rPr>
      </w:pPr>
    </w:p>
    <w:p w:rsidR="00B27E3F" w:rsidRDefault="00B27E3F" w:rsidP="00B27E3F">
      <w:pPr>
        <w:rPr>
          <w:sz w:val="28"/>
          <w:szCs w:val="28"/>
        </w:rPr>
      </w:pPr>
    </w:p>
    <w:p w:rsidR="00B27E3F" w:rsidRDefault="00B27E3F" w:rsidP="00B27E3F">
      <w:pPr>
        <w:rPr>
          <w:sz w:val="28"/>
          <w:szCs w:val="28"/>
        </w:rPr>
      </w:pPr>
      <w:r>
        <w:rPr>
          <w:sz w:val="28"/>
          <w:szCs w:val="28"/>
        </w:rPr>
        <w:t>Глава Преградненского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А.Н.Звонарев             </w:t>
      </w:r>
    </w:p>
    <w:p w:rsidR="00B716B4" w:rsidRDefault="00B716B4">
      <w:bookmarkStart w:id="0" w:name="_GoBack"/>
      <w:bookmarkEnd w:id="0"/>
    </w:p>
    <w:sectPr w:rsidR="00B7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B66B7"/>
    <w:multiLevelType w:val="hybridMultilevel"/>
    <w:tmpl w:val="96FA9FEA"/>
    <w:lvl w:ilvl="0" w:tplc="A3FEC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4C"/>
    <w:rsid w:val="006D434C"/>
    <w:rsid w:val="00B27E3F"/>
    <w:rsid w:val="00B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2CF91-DA17-494A-9D60-9F96431D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E3F"/>
    <w:pPr>
      <w:tabs>
        <w:tab w:val="left" w:pos="1134"/>
      </w:tabs>
      <w:suppressAutoHyphens/>
    </w:pPr>
    <w:rPr>
      <w:rFonts w:cs="Calibri"/>
      <w:lang w:val="ru-RU" w:eastAsia="ar-SA"/>
    </w:rPr>
  </w:style>
  <w:style w:type="character" w:customStyle="1" w:styleId="a4">
    <w:name w:val="Основной текст Знак"/>
    <w:basedOn w:val="a0"/>
    <w:link w:val="a3"/>
    <w:rsid w:val="00B27E3F"/>
    <w:rPr>
      <w:rFonts w:ascii="Times New Roman" w:eastAsia="Times New Roman" w:hAnsi="Times New Roman" w:cs="Calibri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4078</Words>
  <Characters>23250</Characters>
  <Application>Microsoft Office Word</Application>
  <DocSecurity>0</DocSecurity>
  <Lines>193</Lines>
  <Paragraphs>54</Paragraphs>
  <ScaleCrop>false</ScaleCrop>
  <Company/>
  <LinksUpToDate>false</LinksUpToDate>
  <CharactersWithSpaces>27274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2</cp:revision>
  <dcterms:created xsi:type="dcterms:W3CDTF">2015-09-08T06:51:00Z</dcterms:created>
  <dcterms:modified xsi:type="dcterms:W3CDTF">2015-09-08T06:51:00Z</dcterms:modified>
</cp:coreProperties>
</file>