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3F1" w:rsidRDefault="009433F1" w:rsidP="009433F1">
      <w:pPr>
        <w:pStyle w:val="aa"/>
        <w:framePr w:w="10156" w:h="2552" w:hSpace="180" w:wrap="auto" w:vAnchor="text" w:hAnchor="page" w:x="1111" w:y="-323"/>
        <w:ind w:left="2160" w:firstLine="720"/>
        <w:jc w:val="left"/>
        <w:rPr>
          <w:kern w:val="1"/>
          <w:szCs w:val="28"/>
        </w:rPr>
      </w:pPr>
    </w:p>
    <w:p w:rsidR="00C1270E" w:rsidRPr="00C1270E" w:rsidRDefault="00C1270E" w:rsidP="009433F1">
      <w:pPr>
        <w:pStyle w:val="aa"/>
        <w:framePr w:w="10156" w:h="2552" w:hSpace="180" w:wrap="auto" w:vAnchor="text" w:hAnchor="page" w:x="1111" w:y="-323"/>
        <w:ind w:left="2160" w:firstLine="720"/>
        <w:jc w:val="left"/>
        <w:rPr>
          <w:kern w:val="1"/>
          <w:szCs w:val="28"/>
        </w:rPr>
      </w:pPr>
      <w:r w:rsidRPr="00C1270E">
        <w:rPr>
          <w:kern w:val="1"/>
          <w:szCs w:val="28"/>
        </w:rPr>
        <w:t>РОССИЙСКАЯ ФЕДЕРАЦИЯ</w:t>
      </w:r>
    </w:p>
    <w:p w:rsidR="00704FF6" w:rsidRDefault="00C1270E" w:rsidP="009433F1">
      <w:pPr>
        <w:framePr w:w="10156" w:h="2552" w:hSpace="180" w:wrap="auto" w:vAnchor="text" w:hAnchor="page" w:x="1111" w:y="-323"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C1270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КАРАЧАЕВО-ЧЕРКЕССКАЯ РЕСПУБЛИКА</w:t>
      </w:r>
    </w:p>
    <w:p w:rsidR="00C1270E" w:rsidRPr="00C1270E" w:rsidRDefault="00C1270E" w:rsidP="009433F1">
      <w:pPr>
        <w:framePr w:w="10156" w:h="2552" w:hSpace="180" w:wrap="auto" w:vAnchor="text" w:hAnchor="page" w:x="1111" w:y="-323"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C1270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УРУПСКИЙ МУНИЦИПАЛЬНЫЙ РАЙОН</w:t>
      </w:r>
    </w:p>
    <w:p w:rsidR="00C1270E" w:rsidRPr="00C1270E" w:rsidRDefault="00554D46" w:rsidP="009433F1">
      <w:pPr>
        <w:framePr w:w="10156" w:h="2552" w:hSpace="180" w:wrap="auto" w:vAnchor="text" w:hAnchor="page" w:x="1111" w:y="-323"/>
        <w:spacing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СОВЕТ </w:t>
      </w:r>
      <w:r w:rsidR="00C1270E" w:rsidRPr="00C1270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ПРЕГРАДНЕНСКОГО СЕЛЬСКОГО ПОСЕЛЕНИЯ</w:t>
      </w:r>
    </w:p>
    <w:p w:rsidR="00C1270E" w:rsidRPr="00C1270E" w:rsidRDefault="00554D46" w:rsidP="009433F1">
      <w:pPr>
        <w:framePr w:w="10156" w:h="2552" w:hSpace="180" w:wrap="auto" w:vAnchor="text" w:hAnchor="page" w:x="1111" w:y="-323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РЕШЕНИЕ</w:t>
      </w:r>
    </w:p>
    <w:p w:rsidR="00575CF8" w:rsidRPr="00C1270E" w:rsidRDefault="00554D46" w:rsidP="00C1270E">
      <w:pPr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31.01</w:t>
      </w:r>
      <w:r w:rsidR="00C1270E" w:rsidRPr="00C1270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.201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8</w:t>
      </w:r>
      <w:r w:rsidR="00C1270E" w:rsidRPr="00C1270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   </w:t>
      </w:r>
      <w:r w:rsidR="0029433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ab/>
      </w:r>
      <w:r w:rsidR="0029433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ab/>
      </w:r>
      <w:r w:rsidR="0029433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ab/>
        <w:t xml:space="preserve">     </w:t>
      </w:r>
      <w:r w:rsidR="00C1270E" w:rsidRPr="00C1270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ст. Преградная </w:t>
      </w:r>
      <w:r w:rsidR="0029433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ab/>
      </w:r>
      <w:r w:rsidR="0029433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ab/>
      </w:r>
      <w:r w:rsidR="0029433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ab/>
      </w:r>
      <w:r w:rsidR="0029433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ab/>
        <w:t xml:space="preserve"> № </w:t>
      </w:r>
      <w:r w:rsidR="007273D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3</w:t>
      </w:r>
    </w:p>
    <w:p w:rsidR="00C1270E" w:rsidRPr="00575CF8" w:rsidRDefault="00C1270E" w:rsidP="00C127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CF8" w:rsidRDefault="00575CF8" w:rsidP="00575CF8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75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</w:t>
      </w:r>
      <w:r w:rsidR="00554D4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75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равил </w:t>
      </w:r>
      <w:r w:rsidRPr="00575CF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размещения и содержания информационных конструкций (вывесок),</w:t>
      </w:r>
      <w:r w:rsidR="0065351A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Pr="00575CF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расположенных на фасадах зданий, строений, </w:t>
      </w:r>
    </w:p>
    <w:p w:rsidR="00575CF8" w:rsidRPr="00575CF8" w:rsidRDefault="00575CF8" w:rsidP="00C127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CF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сооружений объектов благоустройства на территории </w:t>
      </w:r>
      <w:proofErr w:type="spellStart"/>
      <w:r w:rsidR="00C1270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Преградненского</w:t>
      </w:r>
      <w:proofErr w:type="spellEnd"/>
      <w:r w:rsidR="00C1270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сельского поселения</w:t>
      </w:r>
    </w:p>
    <w:p w:rsidR="00575CF8" w:rsidRPr="00575CF8" w:rsidRDefault="00575CF8" w:rsidP="00575C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CF8" w:rsidRDefault="00C1270E" w:rsidP="00575CF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ab/>
      </w:r>
      <w:proofErr w:type="gramStart"/>
      <w:r w:rsidRPr="00C1270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 соответствии статьей 14 Федерального закона от 06.10.2003 № 131-ФЗ «Об общих принципах организации местного самоуправления в Российской Федерации», постановлением Государственного комитета Российской Федерации по строительству и жилищно-коммунальному комплексу от 27.09.2003 № 170 «Об утверждении правил и норм технической эксплуатации жилищного фонда»,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с решением Совета </w:t>
      </w:r>
      <w:proofErr w:type="spellStart"/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Преградненского</w:t>
      </w:r>
      <w:proofErr w:type="spellEnd"/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сельского поселения от 11.03.2017 №6 «</w:t>
      </w:r>
      <w:r w:rsidRPr="00C1270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О  Правилах  содержания и благоустройства территории </w:t>
      </w:r>
      <w:proofErr w:type="spellStart"/>
      <w:r w:rsidRPr="00C1270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Преградненского</w:t>
      </w:r>
      <w:proofErr w:type="spellEnd"/>
      <w:r w:rsidRPr="00C1270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сельского поселения»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, Уставом </w:t>
      </w:r>
      <w:proofErr w:type="spellStart"/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Преградненского</w:t>
      </w:r>
      <w:proofErr w:type="spellEnd"/>
      <w:proofErr w:type="gramEnd"/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сельского поселения и </w:t>
      </w:r>
      <w:r w:rsidRPr="00C1270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 целях упорядочения размещения и формирования благоприятного внешнего вида рекламных и информационных конструкций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на территории поселения</w:t>
      </w:r>
    </w:p>
    <w:p w:rsidR="00554D46" w:rsidRDefault="00554D46" w:rsidP="00575CF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Совет </w:t>
      </w:r>
      <w:proofErr w:type="spellStart"/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Преградненского</w:t>
      </w:r>
      <w:proofErr w:type="spellEnd"/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сельского поселения</w:t>
      </w:r>
    </w:p>
    <w:p w:rsidR="009263E5" w:rsidRPr="00C1270E" w:rsidRDefault="009263E5" w:rsidP="00575CF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575CF8" w:rsidRPr="00575CF8" w:rsidRDefault="00554D46" w:rsidP="00575CF8">
      <w:pPr>
        <w:suppressAutoHyphens/>
        <w:autoSpaceDE w:val="0"/>
        <w:spacing w:after="0" w:line="240" w:lineRule="auto"/>
        <w:jc w:val="both"/>
        <w:rPr>
          <w:rFonts w:ascii="Times New Roman" w:eastAsia="Courier New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Courier New" w:hAnsi="Times New Roman" w:cs="Times New Roman"/>
          <w:bCs/>
          <w:sz w:val="28"/>
          <w:szCs w:val="28"/>
          <w:lang w:eastAsia="ar-SA"/>
        </w:rPr>
        <w:t>РЕШИЛ</w:t>
      </w:r>
      <w:r w:rsidR="00575CF8" w:rsidRPr="00575CF8">
        <w:rPr>
          <w:rFonts w:ascii="Times New Roman" w:eastAsia="Courier New" w:hAnsi="Times New Roman" w:cs="Times New Roman"/>
          <w:bCs/>
          <w:sz w:val="28"/>
          <w:szCs w:val="28"/>
          <w:lang w:eastAsia="ar-SA"/>
        </w:rPr>
        <w:t>:</w:t>
      </w:r>
    </w:p>
    <w:p w:rsidR="00704FF6" w:rsidRDefault="00575CF8" w:rsidP="00704FF6">
      <w:pPr>
        <w:pStyle w:val="a9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Утвердить </w:t>
      </w:r>
      <w:r w:rsidR="00554D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</w:t>
      </w:r>
      <w:r w:rsidRPr="00575CF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равила размещения и содержания информационных конструкций (вывесок), расположенных на фасадах зданий, строений, сооружений объектов благоустройства на территории </w:t>
      </w:r>
      <w:proofErr w:type="spellStart"/>
      <w:r w:rsidR="00C1270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Преградненского</w:t>
      </w:r>
      <w:proofErr w:type="spellEnd"/>
      <w:r w:rsidR="00C1270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сельского поселения,</w:t>
      </w:r>
      <w:r w:rsidR="006D785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Pr="00575CF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согласно приложени</w:t>
      </w:r>
      <w:r w:rsidR="00704FF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ю</w:t>
      </w:r>
      <w:r w:rsidRPr="00575CF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к настоящему </w:t>
      </w:r>
      <w:r w:rsidR="00554D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решению</w:t>
      </w:r>
      <w:r w:rsidRPr="00575CF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</w:t>
      </w:r>
    </w:p>
    <w:p w:rsidR="00704FF6" w:rsidRPr="00704FF6" w:rsidRDefault="00704FF6" w:rsidP="00704FF6">
      <w:pPr>
        <w:pStyle w:val="a9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04FF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Обнародовать настоящее </w:t>
      </w:r>
      <w:r w:rsidR="00554D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решение</w:t>
      </w:r>
      <w:r w:rsidRPr="00704FF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путем вывешивания на информационном стенде </w:t>
      </w:r>
      <w:proofErr w:type="spellStart"/>
      <w:r w:rsidRPr="00704FF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Преградненского</w:t>
      </w:r>
      <w:proofErr w:type="spellEnd"/>
      <w:r w:rsidRPr="00704FF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сельского поселения по адресу: ул. </w:t>
      </w:r>
      <w:proofErr w:type="gramStart"/>
      <w:r w:rsidRPr="00704FF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Советская</w:t>
      </w:r>
      <w:proofErr w:type="gramEnd"/>
      <w:r w:rsidRPr="00704FF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, 66; в помещениях  почтового отделения по адресу: ул. </w:t>
      </w:r>
      <w:proofErr w:type="spellStart"/>
      <w:r w:rsidRPr="00704FF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Голоколосовой</w:t>
      </w:r>
      <w:proofErr w:type="spellEnd"/>
      <w:r w:rsidRPr="00704FF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, 41;  библиотеки по адресу: ул. Советская,66 и разместить на официальном интернет-сайте </w:t>
      </w:r>
      <w:proofErr w:type="spellStart"/>
      <w:r w:rsidRPr="00704FF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Преградненского</w:t>
      </w:r>
      <w:proofErr w:type="spellEnd"/>
      <w:r w:rsidRPr="00704FF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сельского поселения: pregradnay.ru.</w:t>
      </w:r>
    </w:p>
    <w:p w:rsidR="00575CF8" w:rsidRPr="00704FF6" w:rsidRDefault="00704FF6" w:rsidP="00704FF6">
      <w:pPr>
        <w:pStyle w:val="a9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04FF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Настоящее </w:t>
      </w:r>
      <w:r w:rsidR="00554D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решение</w:t>
      </w:r>
      <w:r w:rsidRPr="00704FF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вступает в силу со дня его официального опубликования (обнародования) в  установленном порядке.</w:t>
      </w:r>
    </w:p>
    <w:p w:rsidR="00554D46" w:rsidRDefault="00C1270E" w:rsidP="00575C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</w:t>
      </w:r>
      <w:r w:rsidR="00575CF8" w:rsidRPr="00575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Преградненского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75CF8" w:rsidRDefault="00C1270E" w:rsidP="00575C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 w:rsidR="00882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554D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54D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54D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54D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Р.Т. </w:t>
      </w:r>
      <w:proofErr w:type="spellStart"/>
      <w:r w:rsidR="00554D4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Байрамкулов</w:t>
      </w:r>
      <w:proofErr w:type="spellEnd"/>
    </w:p>
    <w:p w:rsidR="00893FC7" w:rsidRPr="00575CF8" w:rsidRDefault="00893FC7" w:rsidP="00575C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4FF6" w:rsidRDefault="00575CF8" w:rsidP="00575CF8">
      <w:pPr>
        <w:pStyle w:val="ConsPlusNormal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29433F" w:rsidRDefault="0029433F" w:rsidP="0029433F">
      <w:pPr>
        <w:pStyle w:val="ConsPlusNormal"/>
        <w:ind w:firstLine="54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75CF8" w:rsidRPr="00575CF8">
        <w:rPr>
          <w:sz w:val="24"/>
          <w:szCs w:val="24"/>
        </w:rPr>
        <w:t xml:space="preserve">Приложение </w:t>
      </w:r>
    </w:p>
    <w:p w:rsidR="0029433F" w:rsidRDefault="0029433F" w:rsidP="0029433F">
      <w:pPr>
        <w:pStyle w:val="ConsPlusNormal"/>
        <w:ind w:firstLine="54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75CF8" w:rsidRPr="00575CF8">
        <w:rPr>
          <w:sz w:val="24"/>
          <w:szCs w:val="24"/>
        </w:rPr>
        <w:t xml:space="preserve">к </w:t>
      </w:r>
      <w:r w:rsidR="00554D46">
        <w:rPr>
          <w:sz w:val="24"/>
          <w:szCs w:val="24"/>
        </w:rPr>
        <w:t xml:space="preserve">решению Совета </w:t>
      </w:r>
      <w:proofErr w:type="spellStart"/>
      <w:r w:rsidR="00882137">
        <w:rPr>
          <w:sz w:val="24"/>
          <w:szCs w:val="24"/>
        </w:rPr>
        <w:t>Преградненского</w:t>
      </w:r>
      <w:proofErr w:type="spellEnd"/>
      <w:r w:rsidR="00882137">
        <w:rPr>
          <w:sz w:val="24"/>
          <w:szCs w:val="24"/>
        </w:rPr>
        <w:t xml:space="preserve"> </w:t>
      </w:r>
      <w:r w:rsidR="00554D46">
        <w:rPr>
          <w:sz w:val="24"/>
          <w:szCs w:val="24"/>
        </w:rPr>
        <w:tab/>
      </w:r>
      <w:r w:rsidR="00554D46">
        <w:rPr>
          <w:sz w:val="24"/>
          <w:szCs w:val="24"/>
        </w:rPr>
        <w:tab/>
      </w:r>
      <w:r w:rsidR="00554D46">
        <w:rPr>
          <w:sz w:val="24"/>
          <w:szCs w:val="24"/>
        </w:rPr>
        <w:tab/>
      </w:r>
      <w:r w:rsidR="00554D46">
        <w:rPr>
          <w:sz w:val="24"/>
          <w:szCs w:val="24"/>
        </w:rPr>
        <w:tab/>
      </w:r>
      <w:r w:rsidR="00554D46">
        <w:rPr>
          <w:sz w:val="24"/>
          <w:szCs w:val="24"/>
        </w:rPr>
        <w:tab/>
      </w:r>
      <w:r w:rsidR="00554D46">
        <w:rPr>
          <w:sz w:val="24"/>
          <w:szCs w:val="24"/>
        </w:rPr>
        <w:tab/>
      </w:r>
      <w:r w:rsidR="00554D46">
        <w:rPr>
          <w:sz w:val="24"/>
          <w:szCs w:val="24"/>
        </w:rPr>
        <w:tab/>
      </w:r>
      <w:r w:rsidR="00554D46">
        <w:rPr>
          <w:sz w:val="24"/>
          <w:szCs w:val="24"/>
        </w:rPr>
        <w:tab/>
      </w:r>
      <w:r w:rsidR="00882137">
        <w:rPr>
          <w:sz w:val="24"/>
          <w:szCs w:val="24"/>
        </w:rPr>
        <w:t>сельского поселения</w:t>
      </w:r>
      <w:r>
        <w:rPr>
          <w:sz w:val="24"/>
          <w:szCs w:val="24"/>
        </w:rPr>
        <w:t xml:space="preserve"> </w:t>
      </w:r>
    </w:p>
    <w:p w:rsidR="0026735F" w:rsidRDefault="0029433F" w:rsidP="0029433F">
      <w:pPr>
        <w:pStyle w:val="ConsPlusNormal"/>
        <w:ind w:firstLine="540"/>
        <w:rPr>
          <w:kern w:val="1"/>
          <w:sz w:val="24"/>
          <w:szCs w:val="24"/>
          <w:lang w:eastAsia="ar-SA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75CF8" w:rsidRPr="00575CF8">
        <w:rPr>
          <w:kern w:val="1"/>
          <w:sz w:val="24"/>
          <w:szCs w:val="24"/>
          <w:lang w:eastAsia="ar-SA"/>
        </w:rPr>
        <w:t>от</w:t>
      </w:r>
      <w:r w:rsidR="00882137">
        <w:rPr>
          <w:kern w:val="1"/>
          <w:sz w:val="24"/>
          <w:szCs w:val="24"/>
          <w:lang w:eastAsia="ar-SA"/>
        </w:rPr>
        <w:t xml:space="preserve"> </w:t>
      </w:r>
      <w:r w:rsidR="00554D46">
        <w:rPr>
          <w:kern w:val="1"/>
          <w:sz w:val="24"/>
          <w:szCs w:val="24"/>
          <w:lang w:eastAsia="ar-SA"/>
        </w:rPr>
        <w:t>31.01.2018</w:t>
      </w:r>
      <w:r w:rsidR="00575CF8" w:rsidRPr="00575CF8">
        <w:rPr>
          <w:kern w:val="1"/>
          <w:sz w:val="24"/>
          <w:szCs w:val="24"/>
          <w:lang w:eastAsia="ar-SA"/>
        </w:rPr>
        <w:t xml:space="preserve"> года </w:t>
      </w:r>
      <w:r w:rsidR="00575CF8" w:rsidRPr="0029433F">
        <w:rPr>
          <w:kern w:val="1"/>
          <w:sz w:val="24"/>
          <w:szCs w:val="24"/>
          <w:lang w:eastAsia="ar-SA"/>
        </w:rPr>
        <w:t>№</w:t>
      </w:r>
      <w:r w:rsidR="00C84FE4" w:rsidRPr="0029433F">
        <w:rPr>
          <w:kern w:val="1"/>
          <w:sz w:val="24"/>
          <w:szCs w:val="24"/>
          <w:lang w:eastAsia="ar-SA"/>
        </w:rPr>
        <w:t xml:space="preserve"> </w:t>
      </w:r>
      <w:r w:rsidR="007273DB">
        <w:rPr>
          <w:kern w:val="1"/>
          <w:sz w:val="24"/>
          <w:szCs w:val="24"/>
          <w:lang w:eastAsia="ar-SA"/>
        </w:rPr>
        <w:t>3</w:t>
      </w:r>
    </w:p>
    <w:p w:rsidR="0029433F" w:rsidRPr="009E2FEF" w:rsidRDefault="0029433F" w:rsidP="0029433F">
      <w:pPr>
        <w:pStyle w:val="ConsPlusNormal"/>
        <w:ind w:firstLine="540"/>
        <w:rPr>
          <w:sz w:val="28"/>
          <w:szCs w:val="28"/>
        </w:rPr>
      </w:pPr>
    </w:p>
    <w:p w:rsidR="00EF1464" w:rsidRPr="009E2FEF" w:rsidRDefault="0026735F" w:rsidP="002673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2FEF">
        <w:rPr>
          <w:rFonts w:ascii="Times New Roman" w:hAnsi="Times New Roman" w:cs="Times New Roman"/>
          <w:b/>
          <w:sz w:val="28"/>
          <w:szCs w:val="28"/>
        </w:rPr>
        <w:t xml:space="preserve">Правила размещения и содержания информационных конструкций (вывесок), расположенных на фасадах зданий, строений, сооружений объектов благоустройства на территории </w:t>
      </w:r>
      <w:proofErr w:type="spellStart"/>
      <w:r w:rsidR="00882137">
        <w:rPr>
          <w:rFonts w:ascii="Times New Roman" w:hAnsi="Times New Roman" w:cs="Times New Roman"/>
          <w:b/>
          <w:sz w:val="28"/>
          <w:szCs w:val="28"/>
        </w:rPr>
        <w:t>Преградненского</w:t>
      </w:r>
      <w:proofErr w:type="spellEnd"/>
      <w:r w:rsidR="00882137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</w:p>
    <w:p w:rsidR="0026735F" w:rsidRPr="009E2FEF" w:rsidRDefault="0026735F" w:rsidP="002673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FEF" w:rsidRPr="009E2FEF" w:rsidRDefault="009E2FEF" w:rsidP="009E2FE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I. Общие положения</w:t>
      </w:r>
    </w:p>
    <w:p w:rsidR="009E2FEF" w:rsidRPr="009E2FEF" w:rsidRDefault="009E2FEF" w:rsidP="009E2F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E0C" w:rsidRDefault="00BC0E0C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Настоящие Правила размещения и содержания информационных конструкций на территории </w:t>
      </w:r>
      <w:proofErr w:type="spellStart"/>
      <w:r w:rsidR="008821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Преградненского</w:t>
      </w:r>
      <w:proofErr w:type="spellEnd"/>
      <w:r w:rsidR="00882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- Правила) определяют виды информационных конструкций, раз</w:t>
      </w:r>
      <w:r w:rsid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мещаемых в </w:t>
      </w:r>
      <w:proofErr w:type="spellStart"/>
      <w:r w:rsidR="008821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Преградненском</w:t>
      </w:r>
      <w:proofErr w:type="spellEnd"/>
      <w:r w:rsidR="00882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сельском поселении</w:t>
      </w:r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устанавливают требования к указанным информационным конструкциям, их размещению и содержанию. Неотъемлемой составной частью настоящих Правил является Графическое прилож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к настоящим Правилам.</w:t>
      </w:r>
    </w:p>
    <w:p w:rsidR="00BC0E0C" w:rsidRDefault="00BC0E0C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Информационная конструкция - объект благоустройства, выполняющий функцию информирования  </w:t>
      </w:r>
      <w:r w:rsid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8821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Преградненском</w:t>
      </w:r>
      <w:proofErr w:type="spellEnd"/>
      <w:r w:rsidR="00882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сельском поселении</w:t>
      </w:r>
      <w:r w:rsid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соответствующий требованиям, установленным настоящими Правилами.</w:t>
      </w:r>
    </w:p>
    <w:p w:rsidR="000754AD" w:rsidRDefault="000754AD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Настоящие правила не распространяются на случаи применения декоративно-художественного оформления в отношении мест проведения работ по строительству, реконструкции объектов капитального строительства.</w:t>
      </w:r>
    </w:p>
    <w:p w:rsidR="009E2FEF" w:rsidRPr="009E2FEF" w:rsidRDefault="000754AD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В </w:t>
      </w:r>
      <w:proofErr w:type="spellStart"/>
      <w:r w:rsidR="008821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Преградненском</w:t>
      </w:r>
      <w:proofErr w:type="spellEnd"/>
      <w:r w:rsidR="00882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сельском поселении </w:t>
      </w:r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размещение информационных конструкций следующих видов:</w:t>
      </w:r>
    </w:p>
    <w:p w:rsidR="009E2FEF" w:rsidRPr="009E2FEF" w:rsidRDefault="000754AD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</w:t>
      </w:r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Указатели наименований улиц, </w:t>
      </w:r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указатели номеров домов.</w:t>
      </w:r>
    </w:p>
    <w:p w:rsidR="009E2FEF" w:rsidRDefault="000754AD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</w:t>
      </w:r>
      <w:r w:rsid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Указатели (вывески) местоположения органов местного самоуправления, государственных предприятий и учреждений </w:t>
      </w:r>
      <w:proofErr w:type="spellStart"/>
      <w:r w:rsidR="008821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Преградненского</w:t>
      </w:r>
      <w:proofErr w:type="spellEnd"/>
      <w:r w:rsidR="00882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2FEF" w:rsidRPr="009E2FEF" w:rsidRDefault="000754AD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</w:t>
      </w:r>
      <w:r w:rsid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предпринимателя, содержащие сведения о профиле деятельности организации, индивидуального предпринимателя и (или) виде реализуемых ими товаров, оказываемых услуг и (или) их наименование (фирменное наименование, </w:t>
      </w:r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коммерческое обозначение, изображение товарного</w:t>
      </w:r>
      <w:proofErr w:type="gramEnd"/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знака, знака обслуживания) в целях извещения неопределенного круга лиц о фактическом местоположении (месте осуществления деятельности) данной организации, индивидуального предпринимателя, не содержащие рекламную информацию, а также не относящиеся к вывескам, предусмотренным Законом Российской Федерации от 07.02.1992 N 2300-1 "О защите прав потребителей".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1.3.4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Информационные конструкции, содержащие сведения, предусмотренные Законом Российской Федерации от 07.02.1992 N 2300-1 "О защите прав потребителей" (вывески).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1.3.5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Размещение информационных конструкций, указанных в пунктах </w:t>
      </w:r>
      <w:r w:rsidR="00DF046D">
        <w:rPr>
          <w:rFonts w:ascii="Times New Roman" w:eastAsia="Times New Roman" w:hAnsi="Times New Roman" w:cs="Times New Roman"/>
          <w:sz w:val="28"/>
          <w:szCs w:val="28"/>
          <w:lang w:eastAsia="ru-RU"/>
        </w:rPr>
        <w:t>1.3.3, 1.3.4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настоящих Правил, в виде отдельно стоящих конструкций допускается только при условии их установки в границах земельного участка, на котором располагаются здания, строения, сооружения, являющиеся местом нахождения, осуществления деятельности организации, индивидуального предпринимателя, сведения о которых содержатся в данных информационных конструкциях и которым указанные здания, строения, сооружения и земельный участок принадлежат на праве собственности</w:t>
      </w:r>
      <w:proofErr w:type="gramEnd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gramStart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ином</w:t>
      </w:r>
      <w:proofErr w:type="gramEnd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вещном праве.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деятельности, законодательства о благоустройстве.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Внешний вид информационных констр</w:t>
      </w:r>
      <w:r w:rsidR="00DF046D">
        <w:rPr>
          <w:rFonts w:ascii="Times New Roman" w:eastAsia="Times New Roman" w:hAnsi="Times New Roman" w:cs="Times New Roman"/>
          <w:sz w:val="28"/>
          <w:szCs w:val="28"/>
          <w:lang w:eastAsia="ru-RU"/>
        </w:rPr>
        <w:t>укций, указанных в пунктах 1.3.3, 1.3.4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настоящих Правил, в виде отдельно стоящих конструкций, виды, параметры и характеристики которых относятся к установленным администрацией </w:t>
      </w:r>
      <w:proofErr w:type="spellStart"/>
      <w:r w:rsidR="008821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Преградненского</w:t>
      </w:r>
      <w:proofErr w:type="spellEnd"/>
      <w:r w:rsidR="00882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видам, параметрам и характеристикам объектов благоустройства территории, для размещения которых не требуется получение разрешения на строительство, определяется в соответствии с дизайн-проектом размещения информационной конструкции, согласованным в соответствии с требованиями </w:t>
      </w:r>
      <w:r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>п. 3.3 настоящих</w:t>
      </w:r>
      <w:proofErr w:type="gramEnd"/>
      <w:r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Правил.</w:t>
      </w:r>
    </w:p>
    <w:p w:rsidR="009E2FEF" w:rsidRPr="009E2FEF" w:rsidRDefault="00DF046D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1.3.6</w:t>
      </w:r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отдельных видов информационных конструкций, указанных в пунктах 1.3.1 - 1.3.2 настоящих Правил, администрацией </w:t>
      </w:r>
      <w:proofErr w:type="spellStart"/>
      <w:r w:rsidR="008821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Преградненского</w:t>
      </w:r>
      <w:proofErr w:type="spellEnd"/>
      <w:r w:rsidR="00882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быть установлены типовые формы, а также принципы их размещения.</w:t>
      </w:r>
    </w:p>
    <w:p w:rsidR="009E2FEF" w:rsidRPr="009E2FEF" w:rsidRDefault="00DF046D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1.3.7</w:t>
      </w:r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Размещение информационных конструкций с нарушением требований, установленных настоящим Порядком, не допускается.</w:t>
      </w:r>
    </w:p>
    <w:p w:rsidR="009E2FEF" w:rsidRPr="009E2FEF" w:rsidRDefault="00DF046D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1.3.8</w:t>
      </w:r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формировании архитектурно-градостроительного решения зданий, строений, сооружений в рамках их строительства или реконструкции, предусматривающей изменение внешнего облика, в составе указанного решения, утверждаемого соответствующим нормативным актом администрации </w:t>
      </w:r>
      <w:proofErr w:type="spellStart"/>
      <w:r w:rsidR="008821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Преградненского</w:t>
      </w:r>
      <w:proofErr w:type="spellEnd"/>
      <w:r w:rsidR="00882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</w:t>
      </w:r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определяются места размещения информационных конструкций, указанных в пункте 1.3.4 настоящих Правил, на внешних поверхностях данных объектов, а также их типы и габариты (длина, ширина, высота и т.д.).</w:t>
      </w:r>
      <w:proofErr w:type="gramEnd"/>
    </w:p>
    <w:p w:rsidR="009E2FEF" w:rsidRPr="009E2FEF" w:rsidRDefault="00DF046D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1.3.9</w:t>
      </w:r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Информационные конструкции, размещаемые на территории </w:t>
      </w:r>
      <w:proofErr w:type="spellStart"/>
      <w:r w:rsidR="006564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Преградненского</w:t>
      </w:r>
      <w:proofErr w:type="spellEnd"/>
      <w:r w:rsidR="00656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быть безопасны,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стандартов, требованиями к конструкциям и их размещению, в том числе на внешних поверхностях зданий, строений, сооружений, иными установленными требованиями, а также не должны нарушать внешний архитектурный облик </w:t>
      </w:r>
      <w:proofErr w:type="spellStart"/>
      <w:r w:rsidR="006564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Преградненского</w:t>
      </w:r>
      <w:proofErr w:type="spellEnd"/>
      <w:r w:rsidR="00656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обеспечивать соответствие эстетических</w:t>
      </w:r>
      <w:proofErr w:type="gramEnd"/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характеристик информационных конструкций стилистике объекта, на котором они размещаются.</w:t>
      </w:r>
    </w:p>
    <w:p w:rsidR="009E2FEF" w:rsidRPr="009E2FEF" w:rsidRDefault="00DF046D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1.3.10</w:t>
      </w:r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Запрещено использование в текстах (надписях), размещаемых на информационных конструкциях, указанных в пункте 1.3.4 настоящих Правил, товарных знаков и знаков обслуживания, в том числе на иностранных языках, не зарегистрированных в установленном порядке на территории Российской Федерации, кроме случаев, когда использование таких знаков предусмотрено международным договором Российской Федерации.</w:t>
      </w:r>
    </w:p>
    <w:p w:rsidR="009E2FEF" w:rsidRPr="009E2FEF" w:rsidRDefault="009E2FEF" w:rsidP="009E2F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FEF" w:rsidRPr="009E2FEF" w:rsidRDefault="009E2FEF" w:rsidP="009E2FE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II. Требования к размещению информационных конструкций</w:t>
      </w:r>
    </w:p>
    <w:p w:rsidR="009E2FEF" w:rsidRPr="009E2FEF" w:rsidRDefault="009E2FEF" w:rsidP="009E2F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На внешних поверхностях одного здания, строения, сооружения организация, юридическое лицо, индивидуальный предприниматель вправе установить не более одной информационной конструкции, указанной в пункте 1.3.4 настоящих Правил, одного из следующих типов (за исключением случаев, предусмотренных настоящими Правилами):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настенная конструкция (информационная конструкция располагается параллельно к поверхности фасадов объектов и (или) их </w:t>
      </w:r>
      <w:bookmarkStart w:id="0" w:name="_GoBack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</w:t>
      </w:r>
      <w:bookmarkEnd w:id="0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элементов);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консольная конструкция (информационная конструкция располагается перпендикулярно к поверхности фасадов объектов и (или) их конструктивных элементов);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витринная конструкция (информационная конструкция располагается в витрине, с внутренней стороны остекления витрины объектов);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proofErr w:type="gramStart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Организации, индивидуальные предприниматели, осуществляющие деятельность по оказанию услуг общественного питания, дополнительно к информационной конструкции, указанной в пункте 2.1, вправе разместить не более одной информационной конструкции, указанной в пункте 1.3.4 настоящих Правил, содержащей сведения об ассортименте блюд, напитков и иных продуктов питания, предлагаемых при предоставлении ими указанных 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услуг, в том числе с указанием их массы/объема и цены (меню), в виде</w:t>
      </w:r>
      <w:proofErr w:type="gramEnd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настенной конструкции.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Размещение информационных конструкций, указанных в пункте 1.3.4 настоящих Правил, на внешних поверхностях торговых, развлекательных и культурных объектов на территории </w:t>
      </w:r>
      <w:proofErr w:type="spellStart"/>
      <w:r w:rsidR="006564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Преградненского</w:t>
      </w:r>
      <w:proofErr w:type="spellEnd"/>
      <w:r w:rsidR="00656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на основании </w:t>
      </w:r>
      <w:proofErr w:type="gramStart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согласованного в соответствии с требованиями пункта </w:t>
      </w:r>
      <w:r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 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настоящих Правил.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указанный дизайн-проект должен содержать информацию и определять размещение всех информационных конструкций, размещаемых на внешних поверхностях указанных торговых, развлекательных и культурных объектов.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Информационные конструкции, указанные в пункте 1.3.4 настоящих Правил, могут быть размещены в виде единичной конструкции и (или) комплекса идентичных взаимосвязанных элементов одной информационной конструкции </w:t>
      </w:r>
      <w:r w:rsid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 w:rsidR="003A30A2"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настоящим Правилам.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Организации, индивидуальные предприниматели осуществляют размещение информационных конструкций, указанных в пункте 1.3.4 настоящих Правил, на плоских участках фасада, свободных от архитектурных элементов, исключительно в пределах площади внешних поверхностей объекта, соответствующей физическим размерам занимаемых данными организациями, индивидуальными предпринимателями помещений </w:t>
      </w:r>
      <w:r w:rsid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 w:rsidR="003A30A2"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настоящим Правилам.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 При размещении на одном фасаде объекта одновременно информационных конструкций нескольких организаций, индивидуальных предпринимателей указанные информационные конструкции размещаются в один высотный ряд на единой горизонтальной линии (на одном уровне, высоте) </w:t>
      </w:r>
      <w:r w:rsidR="003A30A2"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</w:t>
      </w:r>
      <w:r w:rsidR="0025055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3A30A2"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настоящим Правилам.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 Информационные конструкции могут состоять из следующих элементов </w:t>
      </w:r>
      <w:r w:rsidR="003A30A2"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r w:rsidR="002505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</w:t>
      </w:r>
      <w:r w:rsid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настоящим Правилам: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информационное поле (текстовая часть);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декоративно-художественные элементы.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Высота декоративно-художественных элементов не должна превышать высоту текстовой части информационной конструкции более чем в полтора раза.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2.8. На информационных конструкциях может быть организована подсветка. Подсветка информационных конструкций должна иметь немерцающий, приглушенный свет, не создавать прямых направленных лучей в окна жилых помещений.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2.9. Настенные конструкции, размещаемые на внешних поверхностях зданий, строений, сооружений, должны соответствовать следующим требованиям: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настенные конструкции размещаются над входом или окнами (витринами) помещений, указанных в пункте 1.3.4 настоящих Правил, на единой горизонтальной оси с иными настенными конструкциями, установленными в пределах фасада, на уровне либо ниже линии перекрытий между первым и вторым этажами </w:t>
      </w:r>
      <w:r w:rsidR="003A30A2"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</w:t>
      </w:r>
      <w:r w:rsidR="0025055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6D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A30A2"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6D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A30A2"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настоящим</w:t>
      </w:r>
      <w:proofErr w:type="gramEnd"/>
      <w:r w:rsidR="003A30A2"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Правилам.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максимальный размер настенных конструкций, размещаемых организациями, индивидуальными предпринимателями на внешних поверхностях зданий, строений, сооружений, не должен превышать: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высоте - 0,50 м, за исключением размещения настенной вывески на фризе;</w:t>
      </w:r>
    </w:p>
    <w:p w:rsidR="009E2FEF" w:rsidRPr="009E2FEF" w:rsidRDefault="00DF046D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длине - 70%</w:t>
      </w:r>
      <w:r w:rsidR="009E2FEF"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длины фасада, соответствующей занимаемым данными организациями, индивидуальными предпринимателями помещениям, но не более 10 м для единичной конструкции.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размещении настенной конструкции в пределах 70</w:t>
      </w:r>
      <w:r w:rsidR="00DF046D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длины фасада в виде комплекса идентичных взаимосвязанных элементов (информационное поле (текстовая часть) и декоративно-художественные элементы) максимальный размер каждого элемента текстовой части не может превышать 10 м в длину (п. 5 приложения 2).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размер информационных конструкций, указанных в пункте 2.2 настоящего Порядка (меню), не должен превышать</w:t>
      </w:r>
      <w:r w:rsidR="006D78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30A2"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r w:rsidR="006D78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</w:t>
      </w:r>
      <w:r w:rsid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настоящим Правилам: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высоте - 0,80 м;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длине - 0,60 м.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невозможности соблюдения размеров информационной конструкции (меню) в соответствии </w:t>
      </w:r>
      <w:r w:rsidRPr="00250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шестым абзацем настоящего 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пункта, ее допустимый размер должен составлять не более 0,5 кв. м.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на фасаде объекта фриза настенная конструкция размещается исключительно на фризе, на всю высоту фриз</w:t>
      </w:r>
      <w:r w:rsidR="006D7858">
        <w:rPr>
          <w:rFonts w:ascii="Times New Roman" w:eastAsia="Times New Roman" w:hAnsi="Times New Roman" w:cs="Times New Roman"/>
          <w:sz w:val="28"/>
          <w:szCs w:val="28"/>
          <w:lang w:eastAsia="ru-RU"/>
        </w:rPr>
        <w:t>а,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0558"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</w:t>
      </w:r>
      <w:r w:rsidR="0025055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50558"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настоящим Правилам.</w:t>
      </w:r>
    </w:p>
    <w:p w:rsidR="00250558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наличии на фасаде объекта козырька настенная конструкция может быть размещена на фризе козырька, строго в габаритах указанного фриза. Запрещается размещение настенной конструкции непосредственно на конструкции козырька </w:t>
      </w:r>
      <w:r w:rsidR="0025055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 w:rsidR="00250558"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настоящим Правилам</w:t>
      </w:r>
      <w:r w:rsidR="002505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Информационное поле настенных конструкций, размещаемых на фасадах объектов, являющихся объектами культурного наследия, выявленными объектами культурного наследия, должно выполняться из отдельных элементов (букв, обозначений, декоративных элементов и т.д.), без использования непрозрачной основы для их крепления </w:t>
      </w:r>
      <w:r w:rsidR="00250558"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r w:rsidR="002505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 кнастоящим Правилам.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2.10. Консольные конструкции располагаются в одной горизонтальной плоскости фасада, на границах и внешних углах зданий, строений, сооружений в соответствии со следующими требованиями: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расстояние между консольными конструкциями не может быть менее 10 м, расстояние от уровня земли до нижнего края консольной конструкции должно быть не менее 2,50 м;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консольная конструкция не должна находиться более чем на 0,20 м от края фасада, а крайняя точка ее лицевой стороны - на расстоянии более чем 1 м от плоскости фасада. В высоту консольная конструкция не может превышать 1 м </w:t>
      </w:r>
      <w:r w:rsidR="00250558"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r w:rsidR="002505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 к настоящим Правилам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максимальные параметры (размеры) консольных конструкций, размещаемых на фасадах объектов, являющихся объектами культурного наследия, выявленными объектами культурного наследия, не должны превышать 0,50 м по высоте и 0,50 м - по ширине </w:t>
      </w:r>
      <w:r w:rsidR="00250558"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</w:t>
      </w:r>
      <w:r w:rsidR="0025055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50558"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настоящим Правилам.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на фасаде объекта настенных конструкций консольные конструкции располагаются с ними на единой горизонтальной оси.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2.11. Витринные конструкции размещаются в витрине, с внутренней стороны остекления витрины объектов в соответствии со следующими требованиями: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максимальный размер витринных конструкций, размещаемых в витрине, с внутренней стороны остекления, не должен превышать половины размера остекления витрины по высоте и половины размера остекления витрины по длине;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непосредственно на остеклении витрины с внутренней стороны допускается размещение информационной конструкции в виде отдельных букв и декоративных элементов. При этом максимальный размер букв, размещаемых на остеклении витрины, не должен превышать в высоту 0,15 м </w:t>
      </w:r>
      <w:r w:rsidR="0025055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 w:rsidR="00250558"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настоящим Правилам.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размещении информационных конструкций в витрине расстояние от остекления витрины до витринной конструкции должно составлять не менее 0,15 м</w:t>
      </w:r>
      <w:r w:rsidR="006D78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0558"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</w:t>
      </w:r>
      <w:r w:rsidR="006D785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50558"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настоящим Правилам.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2.12. Организации, индивидуальные предприниматели дополнительно к информационной конструкции, указанной в пункте 1.3.4 настоящих Правил, размещенной на фасаде здания, строения, сооружения, вправе </w:t>
      </w:r>
      <w:proofErr w:type="gramStart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</w:t>
      </w:r>
      <w:proofErr w:type="gramEnd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информационную конструкцию, указанную в пункте 1.3.4 настоящих Правил, на крыше указанного здания, строения, сооружения в соответствии со следующими требованиями: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размещение информационных конструкций на крышах зданий, строений, сооружений допускается при условии, если единственным собственником (правообладателем) указанного здания, строения, сооружения является организация, индивидуальный предприниматель, сведения о котором 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содержатся в данной информационной конструкции и в месте фактического нахождения (месте осуществления деятельности) которого размещается указанная информационная конструкция;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крыше одного объекта может быть размещена только одна информационная конструкция. Для крышных информационных конструкций в обязательном порядке разрабатывается рабочая проектная документация в целях обеспечения безопасности при установке, монтаже и эксплуатации;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информационное поле конструкции, размещаемой на крыше объекта, располагается параллельно к поверхности фасада объекта, по отношению к которому она установлена, выше линии карниза, парапета объекта или его </w:t>
      </w:r>
      <w:proofErr w:type="spellStart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стилобатной</w:t>
      </w:r>
      <w:proofErr w:type="spellEnd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информационные конструкции, допускаемые к размещению на крышах зданий, строений, сооружений, представляют собой объемные символы, которые могут быть оборудованы исключительно внутренней подсветкой.</w:t>
      </w:r>
    </w:p>
    <w:p w:rsidR="00250558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Высота информационных конструкций, размещаемых на крышах зданий, строений, сооружений, должна быть </w:t>
      </w:r>
      <w:r w:rsidR="0025055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 к настоящим Правилам: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не более 0,80 м для 1 - 2-этажных объектов;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 более 1,</w:t>
      </w:r>
      <w:r w:rsidR="007D317E">
        <w:rPr>
          <w:rFonts w:ascii="Times New Roman" w:eastAsia="Times New Roman" w:hAnsi="Times New Roman" w:cs="Times New Roman"/>
          <w:sz w:val="28"/>
          <w:szCs w:val="28"/>
          <w:lang w:eastAsia="ru-RU"/>
        </w:rPr>
        <w:t>20 м для 3 - 5-этажных объектов.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Длина информационной конструкции, устанавливаемой на крыше объекта, не может превышать половину длины фасада, по отношению к которому она размещена </w:t>
      </w:r>
      <w:r w:rsidR="0025055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 w:rsidR="00250558" w:rsidRPr="003A3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настоящим Правилам.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Параметры (размеры) информационных конструкций, размещаемых на </w:t>
      </w:r>
      <w:proofErr w:type="spellStart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стилобатной</w:t>
      </w:r>
      <w:proofErr w:type="spellEnd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объекта, определяются в зависимости от этажности </w:t>
      </w:r>
      <w:proofErr w:type="spellStart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стилобатной</w:t>
      </w:r>
      <w:proofErr w:type="spellEnd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объекта в соответствии с требованиями, указанными в шестом и се</w:t>
      </w:r>
      <w:r w:rsidR="00250558">
        <w:rPr>
          <w:rFonts w:ascii="Times New Roman" w:eastAsia="Times New Roman" w:hAnsi="Times New Roman" w:cs="Times New Roman"/>
          <w:sz w:val="28"/>
          <w:szCs w:val="28"/>
          <w:lang w:eastAsia="ru-RU"/>
        </w:rPr>
        <w:t>дьмом абзацах настоящего пункта.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2.13. </w:t>
      </w:r>
      <w:proofErr w:type="gramStart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наличии на фасадах объектов архитектурно-художественных элементов, препятствующих размещению информационных конструкций, указанных в пункте 1.3.4 настоящих Правил, в соответствии с требованиями, установленными настоящим Правилами, размещение данных конструкций осуществляется согласно дизайн-проекту размещения информационных конструкций, согласованному в соответствии с пунктом </w:t>
      </w:r>
      <w:r w:rsidRPr="00250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 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настоящих Правил.</w:t>
      </w:r>
      <w:proofErr w:type="gramEnd"/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2.14. Местоположение и параметры (размеры) информационных констр</w:t>
      </w:r>
      <w:r w:rsidR="007D3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укций, указанных в пунктах 1.3.3, 1.3.4 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настоящих Правил, устанавливаемых на нестационарных торговых объектах, определяются типовыми </w:t>
      </w:r>
      <w:proofErr w:type="gramStart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архитектурными решениями</w:t>
      </w:r>
      <w:proofErr w:type="gramEnd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нестационарных торговых объектов.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2.15. </w:t>
      </w:r>
      <w:proofErr w:type="gramStart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 конструкции (вы</w:t>
      </w:r>
      <w:r w:rsidR="007D317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вески), указанные в пункте 1.3.4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настоящих Правил, размещаются на доступном для обозрения месте плоских участков фасада, свободных от архитектурных элементов, непосредственно у входа (справа или слева) в здание, строение, сооружение или помещение или 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входных дверях в помещение, в котором фактически находится (осуществляет деятельность) организация или индивидуальный предприниматель, сведения о котором содержатся в данной вывеске.</w:t>
      </w:r>
      <w:proofErr w:type="gramEnd"/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одной организации, индивидуального предпринимателя на одном объекте может быть установлена вывеска около каждого входа в занимаемое ими помещение. Расстояние от уровня земли (пола входной группы) до верхнего края вывески не должно превышать 2 м.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Вывеска размещается на единой горизонтальной оси с иными аналогичными информационными конструкциями в пределах плоскости фасада. Вывеска состоит из информационного поля (текстовой части). Допустимый размер вывески составляет: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более 0,60 м по длине;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более 0,40 м по высоте.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невозможности соблюдения размеров вывески в соответствии с шестым абзацем настоящего пункта допустимый размер вывески должен составлять не более 0,3 кв. м.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Вывески могут иметь внутреннюю подсветку.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размещения в одном объекте нескольких организаций, индивидуальных предпринимателей общая площадь вывески</w:t>
      </w:r>
      <w:r w:rsidR="006D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proofErr w:type="gramStart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spellEnd"/>
      <w:proofErr w:type="gramEnd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), указанных в подпункте 2.6 настоящих Правил, устанавливаемых на фасадах объекта около одного входа, не должна превышать 2 кв. м. В случае необходимости размещения вывески</w:t>
      </w:r>
      <w:r w:rsidR="006D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spellEnd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) более 2 кв. м ее (их) размещение осуществляется согласно дизайн-проекту, согласованному в соответствии с пунктом 3.3 настоящих Правил.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Вывески могут быть размещены с внутренней стороны остекления витрины или входной двери методом нанесения трафаретной печати.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размеры указанных вывесок не могут превышать: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- 0,30 м по длине;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- 0,20 м по высоте.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с внутренней стороны на остеклении витрин нескольких вывесок в случае, указанном в абзаце девятом настоящего пункта Порядка, допускается при условии наличия между ними расстояния не менее 0,15 м и общего количества указанных вывесок: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более четырех.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вывесок на (в) оконных проемах не допускается.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2.16. При размещении информационных конструкций на внешних поверхностях зданий, строений, сооружений, в том числе многоквартирных домов, запрещается</w:t>
      </w:r>
      <w:r w:rsidR="0025055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нарушение геометрических параметров (размеров) информационных конструкций;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нарушение установленных требований к местам размещения информационных конструкций;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вертикальный порядок расположения букв на </w:t>
      </w:r>
      <w:r w:rsidR="007D317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нформационном поле информационной конструкции;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размещение информационных конструкций выше линии второго этажа (линии перекрытий между первым и вторым этажами) для многоквартирных домов, вне линий перекрытий между этажами для иных зданий, строений, сооружений;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полное или частичное перекрытие оконных и дверных проемов, а также витражей и витрин;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размещение информационных конструкций в границах жилых помещений;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размещение информационных конструкций на глухих торцах фасада;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размещение информационных конструкций в оконных проемах;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размещение информационных конструкций на кровлях, лоджиях и балконах;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размещение информационных конструкций на архитектурных деталях фасадов объектов (в том числе на колоннах, пилястрах, орнаментах, лепнине);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размещение информационных конструкций на расстоянии ближе, чем 2 м от мемориальных досок;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перекрытие указателей наименований улиц и номеров домов;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размещение информационных конструкций путем непосредственного нанесения на поверхность фасада, остекления оконных и дверных проемов, витрин декоративно-художественного и (или) текстового изображения (методом покраски, наклейки и иными методами);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размещение информационных конструкций с помощью демонстрации постеров на динамических системах смены изображений (роллерные системы, системы поворотных панелей - </w:t>
      </w:r>
      <w:proofErr w:type="spellStart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призматроны</w:t>
      </w:r>
      <w:proofErr w:type="spellEnd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 или с помощью изображения, демонстрируемого на электронных носителях (экраны, бегущая строка и т.д.);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окраска и покрытие декоративными пленками поверхности остекления витрин;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замена остекления витрин щитовыми конструкциями или световыми коробами;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устройство в витрине конструкций электронных носителей - экранов на всю высоту и (или) длину остекления витрины.</w:t>
      </w:r>
    </w:p>
    <w:p w:rsidR="00250558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2.17. Запрещается размещение информационных конструкций на ограждающих конструкциях сезонных кафе при стационарных предприятиях общественного питания, перилах, заборах, шлагбаумах и т.д. </w:t>
      </w:r>
    </w:p>
    <w:p w:rsidR="009E2FEF" w:rsidRDefault="009E2FEF" w:rsidP="00250558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2.18. Запрещается размещение информационных конструкций в виде отдельно стоящих сборно-разборных (ск</w:t>
      </w:r>
      <w:r w:rsidR="00250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ладных) конструкций – </w:t>
      </w:r>
      <w:proofErr w:type="spellStart"/>
      <w:r w:rsidR="00250558">
        <w:rPr>
          <w:rFonts w:ascii="Times New Roman" w:eastAsia="Times New Roman" w:hAnsi="Times New Roman" w:cs="Times New Roman"/>
          <w:sz w:val="28"/>
          <w:szCs w:val="28"/>
          <w:lang w:eastAsia="ru-RU"/>
        </w:rPr>
        <w:t>штендеров</w:t>
      </w:r>
      <w:proofErr w:type="spellEnd"/>
      <w:r w:rsidR="002505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5CF8" w:rsidRPr="009E2FEF" w:rsidRDefault="00575CF8" w:rsidP="00250558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FEF" w:rsidRPr="009E2FEF" w:rsidRDefault="009E2FEF" w:rsidP="009E2FE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III. Уведомление о размещении информационных конструкций</w:t>
      </w:r>
    </w:p>
    <w:p w:rsidR="009E2FEF" w:rsidRPr="009E2FEF" w:rsidRDefault="009E2FEF" w:rsidP="009E2F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Организация, юридическое лицо, индивидуальный предприниматель не </w:t>
      </w:r>
      <w:proofErr w:type="gramStart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за 30 дней до размещения информационных конструкций, указанных в подпункте 1.3.4 настоящих Правил, обязаны направить в администрацию </w:t>
      </w:r>
      <w:proofErr w:type="spellStart"/>
      <w:r w:rsidR="006D78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Преградненского</w:t>
      </w:r>
      <w:proofErr w:type="spellEnd"/>
      <w:r w:rsidR="006D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соответствующее уведомление.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3.2. Уведомление должно содержать: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сведения об уведомителе (юридическое лицо - наименование организации, ИНН, ОГРН; индивидуальный предприниматель - фамилия, имя, отчество, ИНН, ОРНИП);</w:t>
      </w:r>
      <w:proofErr w:type="gramEnd"/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предполагаемое место (адрес) размещения информационной конструкции;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тип информационной конструкции, способы освещения;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сведения об имущественном праве на недвижимое имущество (часть имущества), к которому присоединяется информационная конструкция.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К уведомлению также прилагается: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документ, подтверждающий полномочия представителя лица, направившего уведомление (в случае необходимости);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правоустанавливающие документы в случае, если документы не подлежат государственной регистрации;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графические материалы: фотомонтаж (графическая </w:t>
      </w:r>
      <w:proofErr w:type="spellStart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врисовка</w:t>
      </w:r>
      <w:proofErr w:type="spellEnd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информационной конструкции в месте ее предполагаемого размещения в существующую ситуацию с указанием ее параметров (длина, ширина, высота), выполненный в виде компьютерной </w:t>
      </w:r>
      <w:proofErr w:type="spellStart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врисовки</w:t>
      </w:r>
      <w:proofErr w:type="spellEnd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конструкции на фотографии с соблюдением пропорций объектов.</w:t>
      </w:r>
      <w:proofErr w:type="gramEnd"/>
      <w:r w:rsidR="006D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Фотофиксацию</w:t>
      </w:r>
      <w:proofErr w:type="spellEnd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производить с расстояния, захватывающего место размещения представляемой информационной конструкции, а также иные конструкции, размещенные на всей плоскости внешней поверхности здания, строения, сооружения;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дизайн-проект (при наличии).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В случае размещения информационных конструкций согласно </w:t>
      </w:r>
      <w:proofErr w:type="gramStart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дизайн-проекту</w:t>
      </w:r>
      <w:proofErr w:type="gramEnd"/>
      <w:r w:rsidR="007E0D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дизайн-проект подлежит согласованию с </w:t>
      </w:r>
      <w:r w:rsidR="00EC47FF" w:rsidRPr="00EC4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отделом архитектуры и градостроительства </w:t>
      </w:r>
      <w:proofErr w:type="spellStart"/>
      <w:r w:rsidR="00EC47FF">
        <w:rPr>
          <w:rFonts w:ascii="Times New Roman" w:eastAsia="Times New Roman" w:hAnsi="Times New Roman" w:cs="Times New Roman"/>
          <w:sz w:val="28"/>
          <w:szCs w:val="28"/>
          <w:lang w:eastAsia="ru-RU"/>
        </w:rPr>
        <w:t>Урупского</w:t>
      </w:r>
      <w:proofErr w:type="spellEnd"/>
      <w:r w:rsidR="00EC4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47FF" w:rsidRPr="00EC47F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К</w:t>
      </w:r>
      <w:r w:rsidR="00EC47FF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арачаево-</w:t>
      </w:r>
      <w:r w:rsidR="00EC47FF" w:rsidRPr="00EC47FF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C4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еркесской </w:t>
      </w:r>
      <w:r w:rsidR="00EC47FF" w:rsidRPr="00EC47F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C47F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еспублики</w:t>
      </w:r>
      <w:r w:rsidR="007D31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Не подлежит уведомлению размещение информационных конструкций (вывесок), указанных в </w:t>
      </w:r>
      <w:r w:rsidRPr="00250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подпункте </w:t>
      </w:r>
      <w:r w:rsidRPr="00575CF8">
        <w:rPr>
          <w:rFonts w:ascii="Times New Roman" w:eastAsia="Times New Roman" w:hAnsi="Times New Roman" w:cs="Times New Roman"/>
          <w:sz w:val="28"/>
          <w:szCs w:val="28"/>
          <w:lang w:eastAsia="ru-RU"/>
        </w:rPr>
        <w:t>1.3.5 настоящих Правил.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3.5. Прохождение процедуры уведомления размещения информационных конструкций или согласования </w:t>
      </w:r>
      <w:proofErr w:type="gramStart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накладывает обязательств на собственника (правообладателя) объекта, на внешней поверхности которого предполагается осуществить размещение указанной информационной конструкции, по ее размещению.</w:t>
      </w:r>
    </w:p>
    <w:p w:rsidR="009E2FEF" w:rsidRPr="009E2FEF" w:rsidRDefault="009E2FEF" w:rsidP="009E2F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FEF" w:rsidRPr="009E2FEF" w:rsidRDefault="009E2FEF" w:rsidP="009E2FE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IV. Требования к содержанию информационных конструкций</w:t>
      </w:r>
    </w:p>
    <w:p w:rsidR="009E2FEF" w:rsidRPr="009E2FEF" w:rsidRDefault="009E2FEF" w:rsidP="009E2F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Информационные конструкции должны содержаться в технически исправном состоянии, быть очищенными от грязи и иного мусора.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Не допускается наличие на информационных конструкциях механических повреждений, прорывов размещаемых на них полотен, а также нарушение целостности конструкции.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Металлические элементы информационных конструкций должны быть очищены от ржавчины и окрашены.</w:t>
      </w: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4.4. Размещение на информационных конструкциях объявлений, посторонних надписей, изображений и других сообщений запрещено.</w:t>
      </w:r>
    </w:p>
    <w:p w:rsidR="009E2FEF" w:rsidRPr="009E2FEF" w:rsidRDefault="009E2FEF" w:rsidP="009E2F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FEF" w:rsidRPr="009E2FEF" w:rsidRDefault="009E2FEF" w:rsidP="009E2FE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V. Ответственность за нарушение требований Правил размещения и содержания информационных конструкций</w:t>
      </w:r>
    </w:p>
    <w:p w:rsidR="009E2FEF" w:rsidRPr="009E2FEF" w:rsidRDefault="009E2FEF" w:rsidP="009E2F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FEF" w:rsidRPr="009E2FEF" w:rsidRDefault="009E2FEF" w:rsidP="009E2FEF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FEF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Ответственность за нарушение требований настоящих Правил несут собственники (правообладатели) данных информационных конструкций. В случае если собственник (правообладатель) информационной конструкции не установлен, ответственность несет собственник (правообладатель) имущества, к которому такая информационная конструкция присоединена.</w:t>
      </w:r>
    </w:p>
    <w:p w:rsidR="003F6A48" w:rsidRDefault="003F6A48" w:rsidP="003F6A4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0558" w:rsidRDefault="00250558" w:rsidP="003F6A4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0558" w:rsidRDefault="00250558" w:rsidP="003F6A4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0558" w:rsidRDefault="00250558" w:rsidP="003F6A4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0558" w:rsidRDefault="00250558" w:rsidP="003F6A4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0558" w:rsidRDefault="00250558" w:rsidP="003F6A4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0558" w:rsidRDefault="00250558" w:rsidP="003F6A4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0558" w:rsidRDefault="00250558" w:rsidP="003F6A4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0558" w:rsidRDefault="00250558" w:rsidP="003F6A4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0558" w:rsidRDefault="00250558" w:rsidP="003F6A4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54AD" w:rsidRDefault="000754AD" w:rsidP="00575C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CF8" w:rsidRDefault="00575CF8" w:rsidP="00575C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0558" w:rsidRDefault="000754AD" w:rsidP="000754AD">
      <w:pPr>
        <w:spacing w:line="240" w:lineRule="auto"/>
        <w:ind w:left="4678" w:firstLine="1985"/>
        <w:jc w:val="right"/>
        <w:rPr>
          <w:rFonts w:ascii="Times New Roman" w:hAnsi="Times New Roman" w:cs="Times New Roman"/>
          <w:sz w:val="20"/>
          <w:szCs w:val="20"/>
        </w:rPr>
      </w:pPr>
      <w:r w:rsidRPr="000754AD">
        <w:rPr>
          <w:rFonts w:ascii="Times New Roman" w:hAnsi="Times New Roman" w:cs="Times New Roman"/>
          <w:sz w:val="20"/>
          <w:szCs w:val="20"/>
        </w:rPr>
        <w:t xml:space="preserve">Приложение к Правилам размещения и содержания информационных конструкций (вывесок), расположенных на фасадах зданий, строений, сооружений объектов благоустройства на территории </w:t>
      </w:r>
      <w:proofErr w:type="spellStart"/>
      <w:r w:rsidR="006D7858">
        <w:rPr>
          <w:rFonts w:ascii="Times New Roman" w:hAnsi="Times New Roman" w:cs="Times New Roman"/>
          <w:sz w:val="20"/>
          <w:szCs w:val="20"/>
        </w:rPr>
        <w:t>Преградненского</w:t>
      </w:r>
      <w:proofErr w:type="spellEnd"/>
      <w:r w:rsidR="006D7858">
        <w:rPr>
          <w:rFonts w:ascii="Times New Roman" w:hAnsi="Times New Roman" w:cs="Times New Roman"/>
          <w:sz w:val="20"/>
          <w:szCs w:val="20"/>
        </w:rPr>
        <w:t xml:space="preserve"> сельского поселения</w:t>
      </w:r>
    </w:p>
    <w:p w:rsidR="000754AD" w:rsidRDefault="000754AD" w:rsidP="000754AD">
      <w:pPr>
        <w:spacing w:line="240" w:lineRule="auto"/>
        <w:ind w:left="4678" w:firstLine="1985"/>
        <w:jc w:val="right"/>
        <w:rPr>
          <w:rFonts w:ascii="Times New Roman" w:hAnsi="Times New Roman" w:cs="Times New Roman"/>
          <w:sz w:val="20"/>
          <w:szCs w:val="20"/>
        </w:rPr>
      </w:pPr>
    </w:p>
    <w:p w:rsidR="000754AD" w:rsidRPr="002C453A" w:rsidRDefault="000754AD" w:rsidP="000754AD">
      <w:pPr>
        <w:tabs>
          <w:tab w:val="left" w:pos="284"/>
        </w:tabs>
        <w:spacing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C453A">
        <w:rPr>
          <w:rFonts w:ascii="Times New Roman" w:hAnsi="Times New Roman" w:cs="Times New Roman"/>
          <w:sz w:val="24"/>
          <w:szCs w:val="24"/>
        </w:rPr>
        <w:t>Графическая часть</w:t>
      </w:r>
    </w:p>
    <w:p w:rsidR="002C453A" w:rsidRDefault="002C453A" w:rsidP="000754AD">
      <w:pPr>
        <w:tabs>
          <w:tab w:val="left" w:pos="284"/>
        </w:tabs>
        <w:spacing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C453A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 Не рекомендуется нарушение геометрических параметров (размеров) вывесок;</w:t>
      </w:r>
    </w:p>
    <w:p w:rsidR="002C453A" w:rsidRDefault="002C453A" w:rsidP="000754AD">
      <w:pPr>
        <w:tabs>
          <w:tab w:val="left" w:pos="284"/>
        </w:tabs>
        <w:spacing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Не рекомендуется нарушение установленных требований к местам размещения вывесок, в том числе размещение вывесок выше линии перекрытий между первым и вторым этажами</w:t>
      </w:r>
    </w:p>
    <w:p w:rsidR="002C453A" w:rsidRDefault="002C453A" w:rsidP="002C453A">
      <w:pPr>
        <w:tabs>
          <w:tab w:val="left" w:pos="284"/>
        </w:tabs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1720" cy="16796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915" cy="167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1780" cy="1640205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C453A" w:rsidRDefault="002C453A" w:rsidP="000754AD">
      <w:pPr>
        <w:tabs>
          <w:tab w:val="left" w:pos="284"/>
        </w:tabs>
        <w:spacing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2C453A" w:rsidRDefault="00C412BB" w:rsidP="000754AD">
      <w:pPr>
        <w:tabs>
          <w:tab w:val="left" w:pos="284"/>
        </w:tabs>
        <w:spacing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33604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BB" w:rsidRDefault="00C412BB" w:rsidP="000754AD">
      <w:pPr>
        <w:tabs>
          <w:tab w:val="left" w:pos="284"/>
        </w:tabs>
        <w:spacing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C412BB" w:rsidRDefault="00C412BB" w:rsidP="000754AD">
      <w:pPr>
        <w:tabs>
          <w:tab w:val="left" w:pos="284"/>
        </w:tabs>
        <w:spacing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2C453A" w:rsidRDefault="002C453A" w:rsidP="002C453A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Не рекомендуется размещение вывесок на козырьках зданий.</w:t>
      </w:r>
    </w:p>
    <w:p w:rsidR="002C453A" w:rsidRDefault="002C453A" w:rsidP="002C453A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Не рекомендуется полное перекрытие (закрытие) оконных и дверных проёмов, а также витражей и витрин.</w:t>
      </w:r>
    </w:p>
    <w:p w:rsidR="002C453A" w:rsidRDefault="002C453A" w:rsidP="002C453A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Не рекомендуется размещение вывесок на кровлях, лоджиях и балконах.</w:t>
      </w:r>
    </w:p>
    <w:p w:rsidR="002C453A" w:rsidRDefault="001A5692" w:rsidP="002C45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2098" cy="2537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98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69820" cy="25374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A5692" w:rsidRDefault="001A5692" w:rsidP="002C45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Не рекомендуется размещение вывесок на архитектурных деталях фасадов объектов (в том числе на колоннах, орнаментах, лепнине)</w:t>
      </w:r>
    </w:p>
    <w:p w:rsidR="001A5692" w:rsidRDefault="001A5692" w:rsidP="001A5692">
      <w:pPr>
        <w:tabs>
          <w:tab w:val="left" w:pos="0"/>
        </w:tabs>
        <w:spacing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1590" cy="20726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9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692" w:rsidRDefault="001A5692" w:rsidP="001A5692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Запрещается перекрытие (закрытие) указателей наименования улиц и номеров домов</w:t>
      </w:r>
    </w:p>
    <w:p w:rsidR="001A5692" w:rsidRDefault="001A5692" w:rsidP="001A5692">
      <w:pPr>
        <w:ind w:firstLine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1360" cy="19735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692" w:rsidRDefault="001A5692" w:rsidP="001A5692">
      <w:pPr>
        <w:ind w:firstLine="2552"/>
        <w:rPr>
          <w:rFonts w:ascii="Times New Roman" w:hAnsi="Times New Roman" w:cs="Times New Roman"/>
          <w:sz w:val="24"/>
          <w:szCs w:val="24"/>
        </w:rPr>
      </w:pPr>
    </w:p>
    <w:p w:rsidR="007654F5" w:rsidRDefault="007654F5" w:rsidP="001A56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 Не рекомендуется размещение консольных вывесок на расстоянии менее 10 м друг от друга, а также одной консольной вывески над другой</w:t>
      </w:r>
    </w:p>
    <w:p w:rsidR="001A5692" w:rsidRDefault="007654F5" w:rsidP="007654F5">
      <w:pPr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5520" cy="23469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86000" cy="2491740"/>
            <wp:effectExtent l="0" t="0" r="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654F5" w:rsidRDefault="007654F5" w:rsidP="007654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Не рекомендуется окраска и покрытие декоративными плёнками поверхности остекления витрин</w:t>
      </w:r>
    </w:p>
    <w:p w:rsidR="007654F5" w:rsidRDefault="007654F5" w:rsidP="007654F5">
      <w:pPr>
        <w:ind w:firstLine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9020" cy="18516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4F5" w:rsidRDefault="007654F5" w:rsidP="007654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Не рекомендуется размещение вывесок с использованием неоновых светильников, мигающих (мерцающих) элементов</w:t>
      </w:r>
    </w:p>
    <w:p w:rsidR="007654F5" w:rsidRDefault="007654F5" w:rsidP="007654F5">
      <w:pPr>
        <w:ind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56660" cy="21640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4F5" w:rsidRDefault="007654F5" w:rsidP="007654F5">
      <w:pPr>
        <w:ind w:firstLine="1701"/>
        <w:rPr>
          <w:rFonts w:ascii="Times New Roman" w:hAnsi="Times New Roman" w:cs="Times New Roman"/>
          <w:sz w:val="24"/>
          <w:szCs w:val="24"/>
        </w:rPr>
      </w:pPr>
    </w:p>
    <w:p w:rsidR="007654F5" w:rsidRDefault="007654F5" w:rsidP="007654F5">
      <w:pPr>
        <w:ind w:firstLine="1701"/>
        <w:rPr>
          <w:rFonts w:ascii="Times New Roman" w:hAnsi="Times New Roman" w:cs="Times New Roman"/>
          <w:sz w:val="24"/>
          <w:szCs w:val="24"/>
        </w:rPr>
      </w:pPr>
    </w:p>
    <w:p w:rsidR="00F70C28" w:rsidRDefault="00C412BB" w:rsidP="00F70C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530860</wp:posOffset>
            </wp:positionV>
            <wp:extent cx="1786890" cy="2354580"/>
            <wp:effectExtent l="0" t="0" r="3810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0C28">
        <w:rPr>
          <w:rFonts w:ascii="Times New Roman" w:hAnsi="Times New Roman" w:cs="Times New Roman"/>
          <w:sz w:val="24"/>
          <w:szCs w:val="24"/>
        </w:rPr>
        <w:t>11. Размещение вывесок на ограждающих конструкциях (заборах, шлагбаумах, ограждениях, перилах и т.д.)</w:t>
      </w:r>
    </w:p>
    <w:p w:rsidR="00F70C28" w:rsidRDefault="00F70C28" w:rsidP="00F70C28">
      <w:pPr>
        <w:ind w:left="851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5480" cy="88392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F868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8480" cy="1517024"/>
            <wp:effectExtent l="0" t="0" r="762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51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CC8" w:rsidRDefault="002F3CC8" w:rsidP="00F868AE">
      <w:pPr>
        <w:ind w:left="851" w:firstLine="567"/>
        <w:rPr>
          <w:rFonts w:ascii="Times New Roman" w:hAnsi="Times New Roman" w:cs="Times New Roman"/>
          <w:sz w:val="24"/>
          <w:szCs w:val="24"/>
        </w:rPr>
      </w:pPr>
    </w:p>
    <w:p w:rsidR="007654F5" w:rsidRDefault="002F3CC8" w:rsidP="00B063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="00C412BB">
        <w:rPr>
          <w:rFonts w:ascii="Times New Roman" w:hAnsi="Times New Roman" w:cs="Times New Roman"/>
          <w:sz w:val="24"/>
          <w:szCs w:val="24"/>
        </w:rPr>
        <w:t>Вывески на одном фасаде объекта одновременно нескольких организаций, индивидуальных предпринимателей, юридических лиц размещаются в один высотный ряд на единой горизонтальной линии (на одном уровне, высоте)</w:t>
      </w:r>
    </w:p>
    <w:p w:rsidR="00C412BB" w:rsidRDefault="00C412BB" w:rsidP="00F868AE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8620" cy="3390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451" cy="339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8AE" w:rsidRDefault="00F868AE" w:rsidP="00F868AE">
      <w:pPr>
        <w:tabs>
          <w:tab w:val="left" w:pos="63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13. а) Вывеска без подложки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868AE" w:rsidRDefault="00F868AE" w:rsidP="00F868AE">
      <w:pPr>
        <w:tabs>
          <w:tab w:val="left" w:pos="6300"/>
        </w:tabs>
        <w:rPr>
          <w:rFonts w:ascii="Times New Roman" w:hAnsi="Times New Roman" w:cs="Times New Roman"/>
          <w:sz w:val="24"/>
          <w:szCs w:val="24"/>
        </w:rPr>
      </w:pPr>
    </w:p>
    <w:p w:rsidR="00F7059B" w:rsidRDefault="000378F7" w:rsidP="00F868AE">
      <w:pPr>
        <w:tabs>
          <w:tab w:val="left" w:pos="63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6106" cy="29794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09" cy="297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8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3690" cy="3040380"/>
            <wp:effectExtent l="0" t="0" r="3810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68AE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378F7" w:rsidRDefault="000378F7" w:rsidP="00F868AE">
      <w:pPr>
        <w:tabs>
          <w:tab w:val="left" w:pos="6300"/>
        </w:tabs>
        <w:rPr>
          <w:rFonts w:ascii="Times New Roman" w:hAnsi="Times New Roman" w:cs="Times New Roman"/>
          <w:sz w:val="24"/>
          <w:szCs w:val="24"/>
        </w:rPr>
      </w:pPr>
    </w:p>
    <w:p w:rsidR="000378F7" w:rsidRDefault="000378F7" w:rsidP="000378F7">
      <w:pPr>
        <w:tabs>
          <w:tab w:val="left" w:pos="284"/>
          <w:tab w:val="left" w:pos="4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б) Вывеска на подложке</w:t>
      </w:r>
    </w:p>
    <w:p w:rsidR="000378F7" w:rsidRDefault="000378F7" w:rsidP="00F7059B">
      <w:pPr>
        <w:rPr>
          <w:rFonts w:ascii="Times New Roman" w:hAnsi="Times New Roman" w:cs="Times New Roman"/>
          <w:sz w:val="24"/>
          <w:szCs w:val="24"/>
        </w:rPr>
      </w:pPr>
    </w:p>
    <w:p w:rsidR="00F868AE" w:rsidRDefault="000378F7" w:rsidP="000378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383540</wp:posOffset>
            </wp:positionV>
            <wp:extent cx="2783840" cy="29946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6080" cy="337566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C6358" w:rsidRDefault="00CC6358" w:rsidP="000378F7">
      <w:pPr>
        <w:rPr>
          <w:rFonts w:ascii="Times New Roman" w:hAnsi="Times New Roman" w:cs="Times New Roman"/>
          <w:sz w:val="24"/>
          <w:szCs w:val="24"/>
        </w:rPr>
      </w:pPr>
    </w:p>
    <w:p w:rsidR="000378F7" w:rsidRDefault="000378F7" w:rsidP="000378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14.</w:t>
      </w:r>
      <w:r w:rsidR="002B4CC1">
        <w:rPr>
          <w:rFonts w:ascii="Times New Roman" w:hAnsi="Times New Roman" w:cs="Times New Roman"/>
          <w:sz w:val="24"/>
          <w:szCs w:val="24"/>
        </w:rPr>
        <w:t>При наличии на фасаде объекта козырька настенная конструкция может быть размещена на фризе козырька строго в габаритах указанного фриза.</w:t>
      </w:r>
    </w:p>
    <w:p w:rsidR="00CC6358" w:rsidRDefault="00CC6358" w:rsidP="000378F7">
      <w:pPr>
        <w:rPr>
          <w:rFonts w:ascii="Times New Roman" w:hAnsi="Times New Roman" w:cs="Times New Roman"/>
          <w:sz w:val="24"/>
          <w:szCs w:val="24"/>
        </w:rPr>
      </w:pPr>
    </w:p>
    <w:p w:rsidR="000378F7" w:rsidRDefault="00CC6358" w:rsidP="000378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3680" cy="5478780"/>
            <wp:effectExtent l="0" t="0" r="762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8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25140" cy="4960620"/>
            <wp:effectExtent l="0" t="0" r="381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24536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3220" cy="2438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358" w:rsidRDefault="00CC6358" w:rsidP="000378F7">
      <w:pPr>
        <w:rPr>
          <w:rFonts w:ascii="Times New Roman" w:hAnsi="Times New Roman" w:cs="Times New Roman"/>
          <w:sz w:val="24"/>
          <w:szCs w:val="24"/>
        </w:rPr>
      </w:pPr>
    </w:p>
    <w:p w:rsidR="00CC6358" w:rsidRDefault="002B4CC1" w:rsidP="000378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15</w:t>
      </w:r>
      <w:r w:rsidR="00CC6358">
        <w:rPr>
          <w:rFonts w:ascii="Times New Roman" w:hAnsi="Times New Roman" w:cs="Times New Roman"/>
          <w:sz w:val="24"/>
          <w:szCs w:val="24"/>
        </w:rPr>
        <w:t>.</w:t>
      </w:r>
      <w:r w:rsidR="00C14B5F">
        <w:rPr>
          <w:rFonts w:ascii="Times New Roman" w:hAnsi="Times New Roman" w:cs="Times New Roman"/>
          <w:sz w:val="24"/>
          <w:szCs w:val="24"/>
        </w:rPr>
        <w:t xml:space="preserve"> Пункт 2.10</w:t>
      </w:r>
    </w:p>
    <w:p w:rsidR="00CC6358" w:rsidRDefault="00CC6358" w:rsidP="000378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2280" cy="3368040"/>
            <wp:effectExtent l="0" t="0" r="762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358" w:rsidRDefault="00CC6358" w:rsidP="000378F7">
      <w:pPr>
        <w:rPr>
          <w:rFonts w:ascii="Times New Roman" w:hAnsi="Times New Roman" w:cs="Times New Roman"/>
          <w:sz w:val="24"/>
          <w:szCs w:val="24"/>
        </w:rPr>
      </w:pPr>
    </w:p>
    <w:p w:rsidR="00CC6358" w:rsidRDefault="002B4CC1" w:rsidP="000378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CC635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Пункт 2.11</w:t>
      </w:r>
    </w:p>
    <w:p w:rsidR="00CC6358" w:rsidRDefault="003E3645" w:rsidP="000378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4270" cy="16992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7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8994" cy="1927860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94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645" w:rsidRDefault="003E3645" w:rsidP="000378F7">
      <w:pPr>
        <w:rPr>
          <w:rFonts w:ascii="Times New Roman" w:hAnsi="Times New Roman" w:cs="Times New Roman"/>
          <w:sz w:val="24"/>
          <w:szCs w:val="24"/>
        </w:rPr>
      </w:pPr>
    </w:p>
    <w:p w:rsidR="003E3645" w:rsidRDefault="003E3645" w:rsidP="000378F7">
      <w:pPr>
        <w:rPr>
          <w:rFonts w:ascii="Times New Roman" w:hAnsi="Times New Roman" w:cs="Times New Roman"/>
          <w:sz w:val="24"/>
          <w:szCs w:val="24"/>
        </w:rPr>
      </w:pPr>
    </w:p>
    <w:p w:rsidR="003E3645" w:rsidRDefault="003E3645" w:rsidP="000378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2600960</wp:posOffset>
            </wp:positionV>
            <wp:extent cx="2705100" cy="198120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0380" cy="2382289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38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6040" cy="1981200"/>
            <wp:effectExtent l="0" t="0" r="381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3645" w:rsidRDefault="003E3645" w:rsidP="000378F7">
      <w:pPr>
        <w:rPr>
          <w:rFonts w:ascii="Times New Roman" w:hAnsi="Times New Roman" w:cs="Times New Roman"/>
          <w:sz w:val="24"/>
          <w:szCs w:val="24"/>
        </w:rPr>
      </w:pPr>
    </w:p>
    <w:p w:rsidR="003E3645" w:rsidRDefault="003E3645" w:rsidP="003E364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2030018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069" cy="203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645" w:rsidRDefault="003E3645" w:rsidP="000378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E3645" w:rsidRPr="003E3645" w:rsidRDefault="003E3645" w:rsidP="003E3645">
      <w:pPr>
        <w:rPr>
          <w:rFonts w:ascii="Times New Roman" w:hAnsi="Times New Roman" w:cs="Times New Roman"/>
          <w:sz w:val="24"/>
          <w:szCs w:val="24"/>
        </w:rPr>
      </w:pPr>
    </w:p>
    <w:p w:rsidR="003E3645" w:rsidRDefault="003E3645" w:rsidP="003E3645">
      <w:pPr>
        <w:rPr>
          <w:rFonts w:ascii="Times New Roman" w:hAnsi="Times New Roman" w:cs="Times New Roman"/>
          <w:sz w:val="24"/>
          <w:szCs w:val="24"/>
        </w:rPr>
      </w:pPr>
    </w:p>
    <w:p w:rsidR="003E3645" w:rsidRPr="003E3645" w:rsidRDefault="003E3645" w:rsidP="003E36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3E3645" w:rsidRPr="003E3645" w:rsidSect="000F6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768" w:rsidRDefault="00810768" w:rsidP="00250558">
      <w:pPr>
        <w:spacing w:after="0" w:line="240" w:lineRule="auto"/>
      </w:pPr>
      <w:r>
        <w:separator/>
      </w:r>
    </w:p>
  </w:endnote>
  <w:endnote w:type="continuationSeparator" w:id="0">
    <w:p w:rsidR="00810768" w:rsidRDefault="00810768" w:rsidP="00250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768" w:rsidRDefault="00810768" w:rsidP="00250558">
      <w:pPr>
        <w:spacing w:after="0" w:line="240" w:lineRule="auto"/>
      </w:pPr>
      <w:r>
        <w:separator/>
      </w:r>
    </w:p>
  </w:footnote>
  <w:footnote w:type="continuationSeparator" w:id="0">
    <w:p w:rsidR="00810768" w:rsidRDefault="00810768" w:rsidP="002505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2661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35F"/>
    <w:rsid w:val="000378F7"/>
    <w:rsid w:val="00055D17"/>
    <w:rsid w:val="000754AD"/>
    <w:rsid w:val="000913D0"/>
    <w:rsid w:val="00094A7F"/>
    <w:rsid w:val="000B7024"/>
    <w:rsid w:val="000F691C"/>
    <w:rsid w:val="00104D41"/>
    <w:rsid w:val="001A5692"/>
    <w:rsid w:val="00213C5C"/>
    <w:rsid w:val="002214AD"/>
    <w:rsid w:val="00250558"/>
    <w:rsid w:val="0026735F"/>
    <w:rsid w:val="0028610C"/>
    <w:rsid w:val="0029433F"/>
    <w:rsid w:val="002B4CC1"/>
    <w:rsid w:val="002C453A"/>
    <w:rsid w:val="002F3CC8"/>
    <w:rsid w:val="003A30A2"/>
    <w:rsid w:val="003E3645"/>
    <w:rsid w:val="003F6A48"/>
    <w:rsid w:val="00427A6C"/>
    <w:rsid w:val="00467659"/>
    <w:rsid w:val="004758CE"/>
    <w:rsid w:val="00554D46"/>
    <w:rsid w:val="00575CF8"/>
    <w:rsid w:val="005B7D82"/>
    <w:rsid w:val="00605510"/>
    <w:rsid w:val="0065351A"/>
    <w:rsid w:val="006564E2"/>
    <w:rsid w:val="006720C4"/>
    <w:rsid w:val="006D7858"/>
    <w:rsid w:val="00704FF6"/>
    <w:rsid w:val="007273DB"/>
    <w:rsid w:val="00727766"/>
    <w:rsid w:val="007654F5"/>
    <w:rsid w:val="007D317E"/>
    <w:rsid w:val="007D636E"/>
    <w:rsid w:val="007E0D16"/>
    <w:rsid w:val="00810768"/>
    <w:rsid w:val="00882137"/>
    <w:rsid w:val="00893FC7"/>
    <w:rsid w:val="008E1DAB"/>
    <w:rsid w:val="009263E5"/>
    <w:rsid w:val="009433F1"/>
    <w:rsid w:val="0098375E"/>
    <w:rsid w:val="009E2FEF"/>
    <w:rsid w:val="00A43B38"/>
    <w:rsid w:val="00AC68DC"/>
    <w:rsid w:val="00B06323"/>
    <w:rsid w:val="00B95EFC"/>
    <w:rsid w:val="00BA1A31"/>
    <w:rsid w:val="00BC0E0C"/>
    <w:rsid w:val="00C1270E"/>
    <w:rsid w:val="00C14B5F"/>
    <w:rsid w:val="00C412BB"/>
    <w:rsid w:val="00C45B21"/>
    <w:rsid w:val="00C84FE4"/>
    <w:rsid w:val="00CA5918"/>
    <w:rsid w:val="00CC09D0"/>
    <w:rsid w:val="00CC6358"/>
    <w:rsid w:val="00D3282A"/>
    <w:rsid w:val="00D5027A"/>
    <w:rsid w:val="00DF046D"/>
    <w:rsid w:val="00E27409"/>
    <w:rsid w:val="00E42A6F"/>
    <w:rsid w:val="00EC47FF"/>
    <w:rsid w:val="00EF1464"/>
    <w:rsid w:val="00F7059B"/>
    <w:rsid w:val="00F70C28"/>
    <w:rsid w:val="00F868AE"/>
    <w:rsid w:val="00FD4D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C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0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0558"/>
  </w:style>
  <w:style w:type="paragraph" w:styleId="a7">
    <w:name w:val="footer"/>
    <w:basedOn w:val="a"/>
    <w:link w:val="a8"/>
    <w:uiPriority w:val="99"/>
    <w:unhideWhenUsed/>
    <w:rsid w:val="00250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0558"/>
  </w:style>
  <w:style w:type="paragraph" w:customStyle="1" w:styleId="ConsPlusNormal">
    <w:name w:val="ConsPlusNormal"/>
    <w:rsid w:val="00575CF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9">
    <w:name w:val="List Paragraph"/>
    <w:basedOn w:val="a"/>
    <w:uiPriority w:val="34"/>
    <w:qFormat/>
    <w:rsid w:val="00575CF8"/>
    <w:pPr>
      <w:ind w:left="720"/>
      <w:contextualSpacing/>
    </w:pPr>
  </w:style>
  <w:style w:type="paragraph" w:styleId="aa">
    <w:name w:val="Title"/>
    <w:basedOn w:val="a"/>
    <w:next w:val="ab"/>
    <w:link w:val="ac"/>
    <w:qFormat/>
    <w:rsid w:val="00C1270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c">
    <w:name w:val="Название Знак"/>
    <w:basedOn w:val="a0"/>
    <w:link w:val="aa"/>
    <w:rsid w:val="00C1270E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b">
    <w:name w:val="Subtitle"/>
    <w:basedOn w:val="a"/>
    <w:next w:val="a"/>
    <w:link w:val="ad"/>
    <w:uiPriority w:val="11"/>
    <w:qFormat/>
    <w:rsid w:val="00C1270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b"/>
    <w:uiPriority w:val="11"/>
    <w:rsid w:val="00C1270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C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0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0558"/>
  </w:style>
  <w:style w:type="paragraph" w:styleId="a7">
    <w:name w:val="footer"/>
    <w:basedOn w:val="a"/>
    <w:link w:val="a8"/>
    <w:uiPriority w:val="99"/>
    <w:unhideWhenUsed/>
    <w:rsid w:val="00250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0558"/>
  </w:style>
  <w:style w:type="paragraph" w:customStyle="1" w:styleId="ConsPlusNormal">
    <w:name w:val="ConsPlusNormal"/>
    <w:rsid w:val="00575CF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9">
    <w:name w:val="List Paragraph"/>
    <w:basedOn w:val="a"/>
    <w:uiPriority w:val="34"/>
    <w:qFormat/>
    <w:rsid w:val="00575CF8"/>
    <w:pPr>
      <w:ind w:left="720"/>
      <w:contextualSpacing/>
    </w:pPr>
  </w:style>
  <w:style w:type="paragraph" w:styleId="aa">
    <w:name w:val="Title"/>
    <w:basedOn w:val="a"/>
    <w:next w:val="ab"/>
    <w:link w:val="ac"/>
    <w:qFormat/>
    <w:rsid w:val="00C1270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c">
    <w:name w:val="Название Знак"/>
    <w:basedOn w:val="a0"/>
    <w:link w:val="aa"/>
    <w:rsid w:val="00C1270E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b">
    <w:name w:val="Subtitle"/>
    <w:basedOn w:val="a"/>
    <w:next w:val="a"/>
    <w:link w:val="ad"/>
    <w:uiPriority w:val="11"/>
    <w:qFormat/>
    <w:rsid w:val="00C1270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b"/>
    <w:uiPriority w:val="11"/>
    <w:rsid w:val="00C1270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2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262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587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63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97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240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529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96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658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382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6075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693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964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384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216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909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328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3101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637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96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424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987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763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650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916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8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809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038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185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5229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901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41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393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947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493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344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250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141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516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640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06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363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19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408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086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460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497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85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05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627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730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384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742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858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9082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517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415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4594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767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961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638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218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568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066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8058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756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360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832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577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744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327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5588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50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870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337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505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059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988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440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704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910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207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386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978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093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410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880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115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370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959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832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383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747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718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789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382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933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622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266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895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321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280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039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798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513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420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419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593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384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495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3263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464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21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974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2327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6946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601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6058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889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185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14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079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370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BBA12-F363-481B-B97E-476156DD6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4172</Words>
  <Characters>23781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Щепин</dc:creator>
  <cp:lastModifiedBy>ПСП03</cp:lastModifiedBy>
  <cp:revision>2</cp:revision>
  <cp:lastPrinted>2017-12-27T12:23:00Z</cp:lastPrinted>
  <dcterms:created xsi:type="dcterms:W3CDTF">2019-03-06T12:34:00Z</dcterms:created>
  <dcterms:modified xsi:type="dcterms:W3CDTF">2019-03-06T12:34:00Z</dcterms:modified>
</cp:coreProperties>
</file>