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FB" w:rsidRDefault="008B24FB" w:rsidP="009A291D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 №2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итогах проведения аукциона, открытого по составу участников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закрытого по форме подачи предложений о цене</w:t>
      </w:r>
    </w:p>
    <w:p w:rsidR="008B24FB" w:rsidRPr="00A84800" w:rsidRDefault="00A84800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ст.Пр</w:t>
      </w:r>
      <w:r w:rsidR="002C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еградная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2C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21 ноября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г.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подведения итогов аукциона: 10 час. 00 мин. – 10 час. 25 мин.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(время местное).</w:t>
      </w:r>
    </w:p>
    <w:p w:rsidR="002C7B98" w:rsidRPr="002C7B98" w:rsidRDefault="008B24FB" w:rsidP="002C7B9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 итогов аукциона</w:t>
      </w:r>
      <w:r w:rsidRPr="002C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2C7B98" w:rsidRPr="002C7B98">
        <w:rPr>
          <w:rFonts w:ascii="Times New Roman" w:hAnsi="Times New Roman" w:cs="Times New Roman"/>
          <w:sz w:val="24"/>
          <w:szCs w:val="24"/>
        </w:rPr>
        <w:t xml:space="preserve">369260, Карачаево-Черкесская Республика, </w:t>
      </w:r>
      <w:proofErr w:type="spellStart"/>
      <w:r w:rsidR="002C7B98" w:rsidRPr="002C7B98">
        <w:rPr>
          <w:rFonts w:ascii="Times New Roman" w:hAnsi="Times New Roman" w:cs="Times New Roman"/>
          <w:sz w:val="24"/>
          <w:szCs w:val="24"/>
        </w:rPr>
        <w:t>Урупский</w:t>
      </w:r>
      <w:proofErr w:type="spellEnd"/>
      <w:r w:rsidR="002C7B98" w:rsidRPr="002C7B98">
        <w:rPr>
          <w:rFonts w:ascii="Times New Roman" w:hAnsi="Times New Roman" w:cs="Times New Roman"/>
          <w:sz w:val="24"/>
          <w:szCs w:val="24"/>
        </w:rPr>
        <w:t xml:space="preserve"> район, станица Преградная, </w:t>
      </w:r>
      <w:proofErr w:type="spellStart"/>
      <w:r w:rsidR="002C7B98" w:rsidRPr="002C7B98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2C7B98" w:rsidRPr="002C7B98">
        <w:rPr>
          <w:rFonts w:ascii="Times New Roman" w:hAnsi="Times New Roman" w:cs="Times New Roman"/>
          <w:sz w:val="24"/>
          <w:szCs w:val="24"/>
        </w:rPr>
        <w:t xml:space="preserve"> 66</w:t>
      </w:r>
      <w:r w:rsidR="002C7B98">
        <w:rPr>
          <w:rFonts w:ascii="Times New Roman" w:hAnsi="Times New Roman" w:cs="Times New Roman"/>
          <w:sz w:val="24"/>
          <w:szCs w:val="24"/>
        </w:rPr>
        <w:t>, кабинет № 1.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 аукциона (Продавец):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</w:t>
      </w:r>
      <w:proofErr w:type="spellStart"/>
      <w:r w:rsidR="002C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="002C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="002C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Урупского</w:t>
      </w:r>
      <w:proofErr w:type="spellEnd"/>
      <w:r w:rsidR="002C7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Карачаево-Черкесской Республики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нахождения: </w:t>
      </w:r>
      <w:r w:rsidR="002C7B98" w:rsidRPr="002C7B98">
        <w:rPr>
          <w:rFonts w:ascii="Times New Roman" w:hAnsi="Times New Roman" w:cs="Times New Roman"/>
          <w:sz w:val="24"/>
          <w:szCs w:val="24"/>
        </w:rPr>
        <w:t xml:space="preserve">369260, Карачаево-Черкесская Республика, </w:t>
      </w:r>
      <w:proofErr w:type="spellStart"/>
      <w:r w:rsidR="002C7B98" w:rsidRPr="002C7B98">
        <w:rPr>
          <w:rFonts w:ascii="Times New Roman" w:hAnsi="Times New Roman" w:cs="Times New Roman"/>
          <w:sz w:val="24"/>
          <w:szCs w:val="24"/>
        </w:rPr>
        <w:t>Урупский</w:t>
      </w:r>
      <w:proofErr w:type="spellEnd"/>
      <w:r w:rsidR="002C7B98" w:rsidRPr="002C7B98">
        <w:rPr>
          <w:rFonts w:ascii="Times New Roman" w:hAnsi="Times New Roman" w:cs="Times New Roman"/>
          <w:sz w:val="24"/>
          <w:szCs w:val="24"/>
        </w:rPr>
        <w:t xml:space="preserve"> район, станица Преградная, </w:t>
      </w:r>
      <w:proofErr w:type="spellStart"/>
      <w:r w:rsidR="002C7B98" w:rsidRPr="002C7B98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2C7B98" w:rsidRPr="002C7B98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8B24FB" w:rsidRPr="002C7B98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="002C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PSMO</w:t>
      </w:r>
      <w:r w:rsidR="002C7B98" w:rsidRPr="002C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1@</w:t>
      </w:r>
      <w:proofErr w:type="spellStart"/>
      <w:r w:rsidR="002C7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2C7B98" w:rsidRPr="002C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C7B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B24FB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контактного телефона:</w:t>
      </w:r>
      <w:r w:rsidR="002C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(87876)</w:t>
      </w:r>
      <w:r w:rsidR="0058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61463</w:t>
      </w:r>
    </w:p>
    <w:p w:rsidR="008B24FB" w:rsidRPr="00A84800" w:rsidRDefault="00CD3E39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организа</w:t>
      </w:r>
      <w:r w:rsidR="001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торгов</w:t>
      </w:r>
      <w:r w:rsidR="0058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 постановлением</w:t>
      </w:r>
      <w:r w:rsidR="004F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4F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Преградненского</w:t>
      </w:r>
      <w:proofErr w:type="spellEnd"/>
      <w:r w:rsidR="004F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21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08.10.2018 № 120, начала свою работу в 10 часов 00 мин в составе: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CD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0CD">
        <w:rPr>
          <w:rFonts w:ascii="Times New Roman" w:hAnsi="Times New Roman" w:cs="Times New Roman"/>
          <w:sz w:val="24"/>
          <w:szCs w:val="24"/>
        </w:rPr>
        <w:t xml:space="preserve">Корнев С.В. - глава администрации </w:t>
      </w:r>
      <w:proofErr w:type="spellStart"/>
      <w:r w:rsidRPr="002710CD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2710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CD">
        <w:rPr>
          <w:rFonts w:ascii="Times New Roman" w:hAnsi="Times New Roman" w:cs="Times New Roman"/>
          <w:b/>
          <w:sz w:val="24"/>
          <w:szCs w:val="24"/>
        </w:rPr>
        <w:t>Заместитель комиссии:</w:t>
      </w:r>
    </w:p>
    <w:p w:rsidR="002710CD" w:rsidRPr="002710CD" w:rsidRDefault="00FE5A7D" w:rsidP="002710C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Пастернак Ю.И.-заместитель </w:t>
      </w:r>
      <w:r w:rsidR="002710CD" w:rsidRPr="002710CD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2710CD" w:rsidRPr="002710CD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="002710CD" w:rsidRPr="002710C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CD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0CD">
        <w:rPr>
          <w:rFonts w:ascii="Times New Roman" w:hAnsi="Times New Roman" w:cs="Times New Roman"/>
          <w:sz w:val="24"/>
          <w:szCs w:val="24"/>
        </w:rPr>
        <w:t xml:space="preserve">Колесникова Т.И.-ведущий специалист администрации </w:t>
      </w:r>
      <w:proofErr w:type="spellStart"/>
      <w:r w:rsidRPr="002710CD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2710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C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710CD" w:rsidRPr="002710CD" w:rsidRDefault="002710CD" w:rsidP="002710C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0CD">
        <w:rPr>
          <w:rFonts w:ascii="Times New Roman" w:hAnsi="Times New Roman" w:cs="Times New Roman"/>
          <w:sz w:val="24"/>
          <w:szCs w:val="24"/>
        </w:rPr>
        <w:t xml:space="preserve">Щербинина С.А.- начальник отдела-главный бухгалтер администрации </w:t>
      </w:r>
      <w:proofErr w:type="spellStart"/>
      <w:r w:rsidRPr="002710CD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Pr="002710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B24FB" w:rsidRPr="00A84800" w:rsidRDefault="008B24FB" w:rsidP="002710CD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</w:t>
      </w:r>
      <w:r w:rsidR="0027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аседании комиссии присутствуют 4 члена</w:t>
      </w:r>
      <w:r w:rsidRPr="00A8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Комиссия правомочна для принятия решений.</w:t>
      </w:r>
    </w:p>
    <w:p w:rsidR="008B24FB" w:rsidRPr="00A84800" w:rsidRDefault="008B24FB" w:rsidP="002710CD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аукциона: открытый по составу участников и закрытый по форме подачи предложений о цене имущества.</w:t>
      </w:r>
    </w:p>
    <w:p w:rsidR="008B24FB" w:rsidRDefault="008B24FB" w:rsidP="002170CF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 проведения аукциона: </w:t>
      </w:r>
      <w:r w:rsidR="00217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а</w:t>
      </w:r>
      <w:r w:rsidR="0027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  <w:proofErr w:type="spellStart"/>
      <w:r w:rsidR="0027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="0027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proofErr w:type="gramStart"/>
      <w:r w:rsidR="0027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 №</w:t>
      </w:r>
      <w:proofErr w:type="gramEnd"/>
      <w:r w:rsidR="0027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 от 08.10.2018 года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2710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продаже </w:t>
      </w:r>
      <w:r w:rsidR="00217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имущества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F2ACB" w:rsidRPr="00A84800" w:rsidRDefault="00FF2ACB" w:rsidP="002170CF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Собственник, выставляемого на аукцион муниципального имущества-администрация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8B24FB" w:rsidRPr="00A84800" w:rsidRDefault="008B24FB" w:rsidP="00384636">
      <w:pPr>
        <w:shd w:val="clear" w:color="auto" w:fill="FFFFFF"/>
        <w:spacing w:after="13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аукцион выставлялось муниципальное имущество.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об имуществе:   </w:t>
      </w:r>
    </w:p>
    <w:p w:rsidR="00FF2ACB" w:rsidRPr="00576DF8" w:rsidRDefault="008B24FB" w:rsidP="00A3344A">
      <w:pPr>
        <w:spacing w:after="106"/>
        <w:ind w:firstLine="708"/>
        <w:rPr>
          <w:sz w:val="24"/>
          <w:szCs w:val="24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F2ACB">
        <w:rPr>
          <w:rFonts w:ascii="Times New Roman" w:hAnsi="Times New Roman" w:cs="Times New Roman"/>
          <w:sz w:val="24"/>
          <w:szCs w:val="24"/>
        </w:rPr>
        <w:t>А</w:t>
      </w:r>
      <w:r w:rsidR="00FF2ACB" w:rsidRPr="00FF2ACB">
        <w:rPr>
          <w:rFonts w:ascii="Times New Roman" w:hAnsi="Times New Roman" w:cs="Times New Roman"/>
          <w:sz w:val="24"/>
          <w:szCs w:val="24"/>
        </w:rPr>
        <w:t xml:space="preserve">втомобиль  УАЗ-315195;  паспорт транспортного средства: 73МН155588, идентификационный номер: ХТТ31519570541821, тип ТС: легковой ,категория ТС: В, </w:t>
      </w:r>
      <w:r w:rsidR="00FF2ACB" w:rsidRPr="00FF2ACB">
        <w:rPr>
          <w:rFonts w:ascii="Times New Roman" w:hAnsi="Times New Roman" w:cs="Times New Roman"/>
          <w:sz w:val="24"/>
          <w:szCs w:val="24"/>
        </w:rPr>
        <w:lastRenderedPageBreak/>
        <w:t xml:space="preserve">кузов (кабина, прицеп): 31519570014400, год выпуска – 2007; регистрационный номер: Е107АЕ09, шасси: 31510070582763, модель, номер  двигателя: 409000, 73080951, рабочий объем двигателя: 2690, мощность двигателя: 128 (94,1), тип двигателя: бензиновый , разрешенная максимальная масса: 2520, масса без нагрузки: 1770, цвет :  АВАНТЮРИН МЕТАЛЛИК, принадлежащий ему на основании свидетельства о регистрации ТС серия 09 РТ 078062, дата регистрации 12.07.2007 года.                                                                                                                  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Начальная цена: </w:t>
      </w:r>
      <w:r w:rsidR="00FF2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32 000,0 (тридцать две тысячи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рублей.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Задаток установлен в размере 20 % от начальной цены имущества, выставляемого </w:t>
      </w:r>
      <w:r w:rsidR="00FF2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аукцион, что составляет 6400,00 руб. (шесть тысяч четыреста 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 00 коп.).</w:t>
      </w:r>
    </w:p>
    <w:p w:rsidR="00FF2ACB" w:rsidRDefault="00E44F02" w:rsidP="00FF2ACB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F2A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FF2ACB" w:rsidRPr="00FF2ACB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на аукционе,  открытого по составу участников с закрытой формой подачи предложений по цене, было опубликовано в г</w:t>
      </w:r>
      <w:r w:rsidR="0094542E">
        <w:rPr>
          <w:rFonts w:ascii="Times New Roman" w:hAnsi="Times New Roman" w:cs="Times New Roman"/>
          <w:sz w:val="24"/>
          <w:szCs w:val="24"/>
        </w:rPr>
        <w:t xml:space="preserve">азете «Новости Урупа» № 28 </w:t>
      </w:r>
      <w:r w:rsidR="00FF2ACB" w:rsidRPr="00FF2ACB">
        <w:rPr>
          <w:rFonts w:ascii="Times New Roman" w:hAnsi="Times New Roman" w:cs="Times New Roman"/>
          <w:sz w:val="24"/>
          <w:szCs w:val="24"/>
        </w:rPr>
        <w:t xml:space="preserve"> от 20.10.2018 и размещено на официальном сайте администрации </w:t>
      </w:r>
      <w:proofErr w:type="spellStart"/>
      <w:r w:rsidR="00FF2ACB" w:rsidRPr="00FF2ACB"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 w:rsidR="00FF2ACB" w:rsidRPr="00FF2ACB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по адресу: </w:t>
      </w:r>
      <w:r w:rsidR="00FF2ACB" w:rsidRPr="00FF2ACB">
        <w:rPr>
          <w:rFonts w:ascii="Times New Roman" w:hAnsi="Times New Roman" w:cs="Times New Roman"/>
          <w:sz w:val="24"/>
          <w:szCs w:val="24"/>
          <w:lang w:val="en-US"/>
        </w:rPr>
        <w:t>PSMO</w:t>
      </w:r>
      <w:r w:rsidR="00FF2ACB" w:rsidRPr="00FF2ACB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="00FF2ACB" w:rsidRPr="00FF2AC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F2ACB" w:rsidRPr="00FF2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2ACB" w:rsidRPr="00FF2A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F2ACB" w:rsidRPr="00FF2ACB">
        <w:rPr>
          <w:rFonts w:ascii="Times New Roman" w:hAnsi="Times New Roman" w:cs="Times New Roman"/>
          <w:sz w:val="24"/>
          <w:szCs w:val="24"/>
        </w:rPr>
        <w:t xml:space="preserve"> и на официальном сайте Российской Федерации для размещения информации о проведении торгов по адресу </w:t>
      </w:r>
      <w:hyperlink r:id="rId5" w:history="1">
        <w:r w:rsidR="00FF2ACB" w:rsidRPr="00FF2AC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http://torgi.gov.ru</w:t>
        </w:r>
      </w:hyperlink>
      <w:r w:rsidR="00FF2ACB" w:rsidRPr="00FF2ACB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 w:rsidR="00FF2ACB">
        <w:rPr>
          <w:sz w:val="24"/>
          <w:szCs w:val="24"/>
        </w:rPr>
        <w:t xml:space="preserve"> </w:t>
      </w:r>
    </w:p>
    <w:p w:rsidR="00FF2ACB" w:rsidRPr="00FF2ACB" w:rsidRDefault="00FF2ACB" w:rsidP="00FF2ACB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9A291D" w:rsidRDefault="008B24FB" w:rsidP="00384636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 момент ок</w:t>
      </w:r>
      <w:r w:rsidR="00263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ончания срока приема заявок – 16.11.2018 г. 08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час. 00 мин. – подано </w:t>
      </w:r>
      <w:r w:rsidRPr="00A84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(две) заявки на участие в аукционе по продаже муниципального имущества в письменной форме, что зафиксировано в Журнале регистрации заявок на участие в аукционе по продаже муниципального имущества.</w:t>
      </w:r>
    </w:p>
    <w:p w:rsidR="008B24FB" w:rsidRPr="00A84800" w:rsidRDefault="008B24FB" w:rsidP="008B24FB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зарегистрированных заявок:</w:t>
      </w:r>
    </w:p>
    <w:tbl>
      <w:tblPr>
        <w:tblW w:w="93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552"/>
        <w:gridCol w:w="993"/>
        <w:gridCol w:w="1984"/>
        <w:gridCol w:w="1305"/>
      </w:tblGrid>
      <w:tr w:rsidR="008B24FB" w:rsidRPr="00A84800" w:rsidTr="009A291D">
        <w:trPr>
          <w:trHeight w:val="429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адрес претендента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поступления заявок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участника</w:t>
            </w:r>
          </w:p>
        </w:tc>
      </w:tr>
      <w:tr w:rsidR="008B24FB" w:rsidRPr="00A84800" w:rsidTr="009A291D">
        <w:trPr>
          <w:trHeight w:val="441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2630AE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Владимир Иванович, Карачаево-Черкесская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ст.Преградная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112 кв.7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2630AE" w:rsidP="008B24F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  <w:r w:rsidR="008B24FB"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  <w:p w:rsidR="008B24FB" w:rsidRPr="00A84800" w:rsidRDefault="002630AE" w:rsidP="008B24FB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час. 50</w:t>
            </w:r>
            <w:r w:rsidR="008B24FB"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4FB" w:rsidRPr="00A84800" w:rsidRDefault="008B24FB" w:rsidP="008B24F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0AE" w:rsidRPr="00A84800" w:rsidTr="009A291D">
        <w:trPr>
          <w:trHeight w:val="42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AE" w:rsidRPr="00A84800" w:rsidRDefault="002630AE" w:rsidP="002630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AE" w:rsidRPr="00A84800" w:rsidRDefault="002630AE" w:rsidP="002630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Прилипко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Иванович, Карачаево-Черкесская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Урупский</w:t>
            </w:r>
            <w:proofErr w:type="spellEnd"/>
            <w:r w:rsidR="0094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="0094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ст.Преградная</w:t>
            </w:r>
            <w:proofErr w:type="spellEnd"/>
            <w:r w:rsidR="0094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ул.Теплая</w:t>
            </w:r>
            <w:proofErr w:type="spellEnd"/>
            <w:r w:rsidR="0094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AE" w:rsidRPr="00A84800" w:rsidRDefault="002630AE" w:rsidP="002630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AE" w:rsidRPr="00A84800" w:rsidRDefault="002630AE" w:rsidP="002630A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 г.</w:t>
            </w:r>
          </w:p>
          <w:p w:rsidR="002630AE" w:rsidRPr="00A84800" w:rsidRDefault="002630AE" w:rsidP="002630A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час. 30</w:t>
            </w:r>
            <w:r w:rsidRPr="00A8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AE" w:rsidRPr="00A84800" w:rsidRDefault="002630AE" w:rsidP="002630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630AE" w:rsidRDefault="002630AE" w:rsidP="008B24FB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24FB" w:rsidRPr="00A84800" w:rsidRDefault="008B24FB" w:rsidP="009A291D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лица признаны участниками аукциона на основании </w:t>
      </w:r>
      <w:r w:rsidR="00315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Протокола №1 от 19.11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.2018 г. о рассмотрении заявок на участие в аукционе по продаже муниципального имущества.</w:t>
      </w:r>
    </w:p>
    <w:p w:rsidR="008B24FB" w:rsidRPr="00A84800" w:rsidRDefault="00384636" w:rsidP="0038463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Конверты, содержащие предложения о цене имущества, целые, без видимых повреждений и следов вскрытия.</w:t>
      </w:r>
    </w:p>
    <w:p w:rsidR="008B24FB" w:rsidRPr="00A84800" w:rsidRDefault="008B24FB" w:rsidP="00384636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После вскрытия конвертов были рассмотрены следующие предло</w:t>
      </w:r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жения о цене </w:t>
      </w:r>
      <w:proofErr w:type="gramStart"/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имущества 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</w:p>
    <w:p w:rsidR="008B24FB" w:rsidRPr="00A84800" w:rsidRDefault="008B24FB" w:rsidP="008B24F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Участн</w:t>
      </w:r>
      <w:r w:rsidR="003157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 № 1: Фро</w:t>
      </w:r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 Владимир Иванович– 32300,00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</w:t>
      </w:r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блей (тридцать две тысячи триста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 00 коп.).</w:t>
      </w:r>
    </w:p>
    <w:p w:rsidR="008B24FB" w:rsidRPr="00A84800" w:rsidRDefault="003157D4" w:rsidP="008B24F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Участник № 2: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Прилип</w:t>
      </w:r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spellEnd"/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Евгений Иванович – 32800,00 рублей (тридцать две тысячи восемьсот 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 00.).</w:t>
      </w:r>
    </w:p>
    <w:p w:rsidR="008B24FB" w:rsidRDefault="008B24FB" w:rsidP="0094542E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Рассмотрев</w:t>
      </w:r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представленные </w:t>
      </w:r>
      <w:r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участ</w:t>
      </w:r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ников Аукциона о цене муниципального </w:t>
      </w:r>
      <w:r w:rsidR="00945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имущества,</w:t>
      </w:r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 определила победителя аукциона Участника № 2- </w:t>
      </w:r>
      <w:proofErr w:type="spellStart"/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Прилипко</w:t>
      </w:r>
      <w:proofErr w:type="spellEnd"/>
      <w:r w:rsidR="00A334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Евгения Ивановича, подавшего заявку № 2, </w:t>
      </w:r>
      <w:r w:rsidR="00D74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предложившего цену за объект продажи в разме</w:t>
      </w:r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 -32800,</w:t>
      </w:r>
      <w:proofErr w:type="gramStart"/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945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4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End"/>
      <w:r w:rsidR="00384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тридцать две тысячи восемьсот </w:t>
      </w:r>
      <w:r w:rsidR="00945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 00 коп</w:t>
      </w:r>
      <w:r w:rsidR="003846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45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4C94" w:rsidRDefault="0094542E" w:rsidP="00A3344A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</w:t>
      </w:r>
      <w:r w:rsidR="00D74C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астоящий протокол с момента его подписания приобретает</w:t>
      </w:r>
      <w:r w:rsidR="00507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юридическую силу и является документом, удостоверяющим право Победителя на заключение договора купли-продажи имущес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тва, приобретенного на Аукционе.</w:t>
      </w:r>
    </w:p>
    <w:p w:rsidR="00DC3178" w:rsidRDefault="0094542E" w:rsidP="00A3344A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</w:t>
      </w:r>
      <w:r w:rsidR="00DC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DC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 с</w:t>
      </w:r>
      <w:proofErr w:type="gramEnd"/>
      <w:r w:rsidR="00DC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п.14 статьи 18 Федерального  закона от 21.12.2001 № 178-ФЗ «О приватизации государственного и муниципального имущества»</w:t>
      </w:r>
      <w:r w:rsidR="003A6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администрации </w:t>
      </w:r>
      <w:proofErr w:type="spellStart"/>
      <w:r w:rsidR="00DC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="00DC31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в течении пяти рабочих дней с даты подведения итогов аукциона </w:t>
      </w:r>
      <w:r w:rsidR="0002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заключить с победителем аукциона</w:t>
      </w:r>
      <w:r w:rsidR="00123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123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Прилипко</w:t>
      </w:r>
      <w:proofErr w:type="spellEnd"/>
      <w:r w:rsidR="00123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Евгением Ивановичем договор купли-продажи муниципального имущества по предложе</w:t>
      </w:r>
      <w:r w:rsidR="009F26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им цене- 32800,00 (тридцать восемь тысяч восемьсот руб. 00 коп)</w:t>
      </w:r>
      <w:r w:rsidR="00123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3F19" w:rsidRDefault="0094542E" w:rsidP="00A3344A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9.В</w:t>
      </w:r>
      <w:r w:rsidR="00123F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п.13 статьи 18 Федерального закона от 21.12.2001 № 178-ФЗ «О приватизации государственного и муниципального имущества»</w:t>
      </w:r>
      <w:r w:rsidR="003A6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proofErr w:type="spellStart"/>
      <w:r w:rsidR="003A6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="003A61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в течении 5 (пяти) дней с даты подведения итогов аукциона возвратить участникам Аукциона, за исключением его победителя, внесенную сумму задатка.</w:t>
      </w:r>
    </w:p>
    <w:p w:rsidR="00EA3C45" w:rsidRPr="00A84800" w:rsidRDefault="00E42BD5" w:rsidP="00A3344A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EA3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="003C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ередача муниципального имущества и оформление права собственности на него осуществляется в соответствии с договором купли-продажи не позднее чем через тридцать дней после полной оплаты </w:t>
      </w:r>
      <w:r w:rsidR="000029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приобретаемого имущества</w:t>
      </w:r>
      <w:r w:rsidR="003C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24FB" w:rsidRDefault="00E42BD5" w:rsidP="008F7E47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Задаток, перечисленный на расчетный счет Продавца победителем аукциона, засчитать в счет оплаты приобретаемого имущества.</w:t>
      </w:r>
    </w:p>
    <w:p w:rsidR="00DF7434" w:rsidRDefault="00E42BD5" w:rsidP="008F7E47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D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купли-продажи имущества задаток ему </w:t>
      </w:r>
      <w:proofErr w:type="gramStart"/>
      <w:r w:rsidR="00D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возвращается</w:t>
      </w:r>
      <w:proofErr w:type="gramEnd"/>
      <w:r w:rsidR="00DF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утрачивает право на заключение договора.</w:t>
      </w:r>
    </w:p>
    <w:p w:rsidR="008B24FB" w:rsidRPr="00A84800" w:rsidRDefault="00E42BD5" w:rsidP="00142890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142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Бухгалт</w:t>
      </w:r>
      <w:r w:rsidR="00142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ерии администрации </w:t>
      </w:r>
      <w:proofErr w:type="spellStart"/>
      <w:r w:rsidR="00142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</w:t>
      </w:r>
      <w:r w:rsidR="001428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оселения в течение пяти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со дня подведения итогов аукциона вернуть задаток участнику аукциона, не признанному победителем аукциона.</w:t>
      </w:r>
    </w:p>
    <w:p w:rsidR="008B24FB" w:rsidRPr="00E657EF" w:rsidRDefault="00E42BD5" w:rsidP="00430C93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5E5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Настоящий Протокол об итогах аукциона по продаже муниципального имущества </w:t>
      </w:r>
      <w:r w:rsidR="005E52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подлежит опубликованию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рай</w:t>
      </w:r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онной газете «Новости Урупа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разместить на официальном с</w:t>
      </w:r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айте Администрации </w:t>
      </w:r>
      <w:proofErr w:type="spellStart"/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Преградненского</w:t>
      </w:r>
      <w:proofErr w:type="spellEnd"/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PSMO</w:t>
      </w:r>
      <w:r w:rsidR="006532EF" w:rsidRPr="0065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1@</w:t>
      </w:r>
      <w:proofErr w:type="spellStart"/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</w:t>
      </w:r>
      <w:proofErr w:type="spellEnd"/>
      <w:r w:rsidR="006532EF" w:rsidRPr="00653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6532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официальном сайте Российской Федерации для размещения информации о проведении торгов </w:t>
      </w:r>
      <w:hyperlink r:id="rId6" w:history="1">
        <w:r w:rsidR="008B24FB" w:rsidRPr="00E657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www.torgi.gov</w:t>
        </w:r>
      </w:hyperlink>
      <w:r w:rsidR="008B24FB" w:rsidRPr="00E65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24FB" w:rsidRPr="00A84800" w:rsidRDefault="00E42BD5" w:rsidP="00430C93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Настоящий Протокол составлен в 2 (двух) экземплярах, один из которых остается у</w:t>
      </w:r>
      <w:r w:rsidR="0043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Продавца, а второй передается П</w:t>
      </w:r>
      <w:r w:rsidR="008B24FB" w:rsidRPr="00A84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обедителю аукциона по продаже муниципального имущества.</w:t>
      </w:r>
    </w:p>
    <w:p w:rsidR="008B24FB" w:rsidRDefault="00E42BD5" w:rsidP="009A291D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bookmarkStart w:id="0" w:name="_GoBack"/>
      <w:bookmarkEnd w:id="0"/>
      <w:r w:rsidR="00430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24FB" w:rsidRPr="00A8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аукционной комиссии:</w:t>
      </w:r>
    </w:p>
    <w:p w:rsidR="009A291D" w:rsidRPr="009A291D" w:rsidRDefault="009A291D" w:rsidP="009A291D">
      <w:pPr>
        <w:jc w:val="both"/>
        <w:rPr>
          <w:rFonts w:ascii="Times New Roman" w:hAnsi="Times New Roman" w:cs="Times New Roman"/>
          <w:sz w:val="24"/>
        </w:rPr>
      </w:pPr>
      <w:r w:rsidRPr="009A291D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9A291D">
        <w:rPr>
          <w:rFonts w:ascii="Times New Roman" w:hAnsi="Times New Roman" w:cs="Times New Roman"/>
          <w:sz w:val="24"/>
        </w:rPr>
        <w:t>комиссии: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С.В.Корнев</w:t>
      </w:r>
      <w:proofErr w:type="spellEnd"/>
      <w:r w:rsidRPr="009A291D">
        <w:rPr>
          <w:rFonts w:ascii="Times New Roman" w:hAnsi="Times New Roman" w:cs="Times New Roman"/>
          <w:sz w:val="24"/>
        </w:rPr>
        <w:tab/>
      </w:r>
      <w:r w:rsidRPr="009A291D">
        <w:rPr>
          <w:rFonts w:ascii="Times New Roman" w:hAnsi="Times New Roman" w:cs="Times New Roman"/>
          <w:sz w:val="24"/>
        </w:rPr>
        <w:tab/>
      </w:r>
      <w:r w:rsidRPr="009A291D">
        <w:rPr>
          <w:rFonts w:ascii="Times New Roman" w:hAnsi="Times New Roman" w:cs="Times New Roman"/>
          <w:sz w:val="24"/>
        </w:rPr>
        <w:tab/>
      </w:r>
      <w:r w:rsidRPr="009A291D">
        <w:rPr>
          <w:rFonts w:ascii="Times New Roman" w:hAnsi="Times New Roman" w:cs="Times New Roman"/>
          <w:sz w:val="24"/>
        </w:rPr>
        <w:tab/>
      </w:r>
      <w:r w:rsidRPr="009A291D">
        <w:rPr>
          <w:rFonts w:ascii="Times New Roman" w:hAnsi="Times New Roman" w:cs="Times New Roman"/>
          <w:sz w:val="24"/>
        </w:rPr>
        <w:tab/>
      </w:r>
    </w:p>
    <w:p w:rsidR="009A291D" w:rsidRPr="009A291D" w:rsidRDefault="009A291D" w:rsidP="009A291D">
      <w:pPr>
        <w:jc w:val="both"/>
        <w:rPr>
          <w:rFonts w:ascii="Times New Roman" w:hAnsi="Times New Roman" w:cs="Times New Roman"/>
          <w:sz w:val="24"/>
        </w:rPr>
      </w:pPr>
      <w:r w:rsidRPr="009A291D">
        <w:rPr>
          <w:rFonts w:ascii="Times New Roman" w:hAnsi="Times New Roman" w:cs="Times New Roman"/>
          <w:sz w:val="24"/>
        </w:rPr>
        <w:t>Зам. председателя комиссии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Ю.И.Пастернак</w:t>
      </w:r>
      <w:proofErr w:type="spellEnd"/>
    </w:p>
    <w:p w:rsidR="009A291D" w:rsidRPr="009A291D" w:rsidRDefault="009A291D" w:rsidP="009A291D">
      <w:pPr>
        <w:jc w:val="both"/>
        <w:rPr>
          <w:rFonts w:ascii="Times New Roman" w:hAnsi="Times New Roman" w:cs="Times New Roman"/>
          <w:sz w:val="24"/>
        </w:rPr>
      </w:pPr>
      <w:r w:rsidRPr="009A291D">
        <w:rPr>
          <w:rFonts w:ascii="Times New Roman" w:hAnsi="Times New Roman" w:cs="Times New Roman"/>
          <w:sz w:val="24"/>
        </w:rPr>
        <w:t xml:space="preserve">Секретарь </w:t>
      </w:r>
      <w:proofErr w:type="gramStart"/>
      <w:r w:rsidRPr="009A291D">
        <w:rPr>
          <w:rFonts w:ascii="Times New Roman" w:hAnsi="Times New Roman" w:cs="Times New Roman"/>
          <w:sz w:val="24"/>
        </w:rPr>
        <w:t>комиссии: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Т.И.Колесникова</w:t>
      </w:r>
      <w:proofErr w:type="spellEnd"/>
    </w:p>
    <w:p w:rsidR="009A291D" w:rsidRPr="009A291D" w:rsidRDefault="009A291D" w:rsidP="009A291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1D">
        <w:rPr>
          <w:rFonts w:ascii="Times New Roman" w:hAnsi="Times New Roman" w:cs="Times New Roman"/>
          <w:sz w:val="24"/>
        </w:rPr>
        <w:t xml:space="preserve">Члены </w:t>
      </w:r>
      <w:proofErr w:type="gramStart"/>
      <w:r w:rsidRPr="009A291D">
        <w:rPr>
          <w:rFonts w:ascii="Times New Roman" w:hAnsi="Times New Roman" w:cs="Times New Roman"/>
          <w:sz w:val="24"/>
        </w:rPr>
        <w:t xml:space="preserve">комиссии:  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С.А.Щербинина</w:t>
      </w:r>
      <w:proofErr w:type="spellEnd"/>
    </w:p>
    <w:sectPr w:rsidR="009A291D" w:rsidRPr="009A291D" w:rsidSect="00A8480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CCA"/>
    <w:multiLevelType w:val="multilevel"/>
    <w:tmpl w:val="3B601D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C7D46CD"/>
    <w:multiLevelType w:val="hybridMultilevel"/>
    <w:tmpl w:val="F744869A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43"/>
    <w:rsid w:val="000029B6"/>
    <w:rsid w:val="0002558B"/>
    <w:rsid w:val="00123F19"/>
    <w:rsid w:val="00142890"/>
    <w:rsid w:val="00175CD8"/>
    <w:rsid w:val="001E7E84"/>
    <w:rsid w:val="002170CF"/>
    <w:rsid w:val="002630AE"/>
    <w:rsid w:val="002710CD"/>
    <w:rsid w:val="002C7B98"/>
    <w:rsid w:val="003157D4"/>
    <w:rsid w:val="00384636"/>
    <w:rsid w:val="003A6157"/>
    <w:rsid w:val="003C0976"/>
    <w:rsid w:val="00430C93"/>
    <w:rsid w:val="004973BF"/>
    <w:rsid w:val="004F6C24"/>
    <w:rsid w:val="00507EA4"/>
    <w:rsid w:val="0058170C"/>
    <w:rsid w:val="005E5244"/>
    <w:rsid w:val="006532EF"/>
    <w:rsid w:val="006F0845"/>
    <w:rsid w:val="006F4A57"/>
    <w:rsid w:val="00757BBB"/>
    <w:rsid w:val="008B24FB"/>
    <w:rsid w:val="008F7E47"/>
    <w:rsid w:val="0094542E"/>
    <w:rsid w:val="009A291D"/>
    <w:rsid w:val="009C00BD"/>
    <w:rsid w:val="009F26D8"/>
    <w:rsid w:val="00A3344A"/>
    <w:rsid w:val="00A84800"/>
    <w:rsid w:val="00B61243"/>
    <w:rsid w:val="00CD3E39"/>
    <w:rsid w:val="00D74C94"/>
    <w:rsid w:val="00DC3178"/>
    <w:rsid w:val="00DF7434"/>
    <w:rsid w:val="00E42BD5"/>
    <w:rsid w:val="00E44F02"/>
    <w:rsid w:val="00E657EF"/>
    <w:rsid w:val="00EA3C45"/>
    <w:rsid w:val="00FE5A7D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FDCB-1A79-4233-8D51-5A6456FE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4FB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8B24FB"/>
    <w:rPr>
      <w:b/>
      <w:bCs/>
    </w:rPr>
  </w:style>
  <w:style w:type="paragraph" w:styleId="a5">
    <w:name w:val="Normal (Web)"/>
    <w:basedOn w:val="a"/>
    <w:uiPriority w:val="99"/>
    <w:semiHidden/>
    <w:unhideWhenUsed/>
    <w:rsid w:val="008B24F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4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16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720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32</cp:revision>
  <cp:lastPrinted>2018-11-20T07:39:00Z</cp:lastPrinted>
  <dcterms:created xsi:type="dcterms:W3CDTF">2018-11-19T06:26:00Z</dcterms:created>
  <dcterms:modified xsi:type="dcterms:W3CDTF">2018-11-22T05:45:00Z</dcterms:modified>
</cp:coreProperties>
</file>