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D577" w14:textId="0BC32E1F" w:rsidR="0097445F" w:rsidRDefault="0097445F"/>
    <w:p w14:paraId="26711471" w14:textId="77777777" w:rsidR="0097445F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</w:pPr>
    </w:p>
    <w:p w14:paraId="59CD005A" w14:textId="35A217A0" w:rsidR="0097445F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</w:pPr>
      <w:r>
        <w:rPr>
          <w:noProof/>
        </w:rPr>
        <w:drawing>
          <wp:inline distT="0" distB="0" distL="0" distR="0" wp14:anchorId="725E1363" wp14:editId="01B86B1F">
            <wp:extent cx="5924550" cy="332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4E83" w14:textId="4C9A24C4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FF0000"/>
          <w:sz w:val="32"/>
          <w:szCs w:val="32"/>
        </w:rPr>
      </w:pPr>
      <w:r w:rsidRPr="00475CC8">
        <w:rPr>
          <w:rFonts w:ascii="Cambria Math" w:eastAsia="HGMinchoE" w:hAnsi="Cambria Math"/>
          <w:b/>
          <w:bCs/>
          <w:color w:val="FF0000"/>
          <w:sz w:val="32"/>
          <w:szCs w:val="32"/>
        </w:rPr>
        <w:t>ПАСХА</w:t>
      </w:r>
    </w:p>
    <w:p w14:paraId="50814267" w14:textId="011FF93B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FF0000"/>
          <w:sz w:val="32"/>
          <w:szCs w:val="32"/>
        </w:rPr>
      </w:pPr>
      <w:r w:rsidRPr="00475CC8">
        <w:rPr>
          <w:rFonts w:ascii="Cambria Math" w:eastAsia="HGMinchoE" w:hAnsi="Cambria Math"/>
          <w:b/>
          <w:bCs/>
          <w:color w:val="FF0000"/>
          <w:sz w:val="32"/>
          <w:szCs w:val="32"/>
        </w:rPr>
        <w:t>02 МАЯ</w:t>
      </w:r>
    </w:p>
    <w:p w14:paraId="42A9090D" w14:textId="5DDDCA7C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FF0000"/>
          <w:sz w:val="32"/>
          <w:szCs w:val="32"/>
        </w:rPr>
      </w:pPr>
      <w:r w:rsidRPr="00475CC8">
        <w:rPr>
          <w:rFonts w:ascii="Cambria Math" w:eastAsia="HGMinchoE" w:hAnsi="Cambria Math"/>
          <w:b/>
          <w:bCs/>
          <w:color w:val="FF0000"/>
          <w:sz w:val="32"/>
          <w:szCs w:val="32"/>
        </w:rPr>
        <w:t>СВЕТЛОЕ ХРИСТОВО ВОСКРЕСЕНИЕ</w:t>
      </w:r>
    </w:p>
    <w:p w14:paraId="20ADD010" w14:textId="77777777" w:rsidR="00475CC8" w:rsidRPr="00475CC8" w:rsidRDefault="00475CC8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eastAsia="HGMinchoE" w:hAnsi="Cambria Math"/>
          <w:b/>
          <w:bCs/>
          <w:color w:val="0070C0"/>
          <w:sz w:val="32"/>
          <w:szCs w:val="32"/>
        </w:rPr>
      </w:pPr>
    </w:p>
    <w:p w14:paraId="2C2B12EE" w14:textId="5CD01FE6" w:rsidR="0091487E" w:rsidRPr="00475CC8" w:rsidRDefault="00CC2AB4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Расписание освящения</w:t>
      </w:r>
      <w:r w:rsidR="0091487E"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 Куличей, Пасх и яиц в</w:t>
      </w: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 </w:t>
      </w: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Храм</w:t>
      </w: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е </w:t>
      </w:r>
    </w:p>
    <w:p w14:paraId="144975BB" w14:textId="77777777" w:rsidR="0091487E" w:rsidRPr="00475CC8" w:rsidRDefault="00CC2AB4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Святых Равноапостольных Мефодия и Кирилла </w:t>
      </w:r>
    </w:p>
    <w:p w14:paraId="782F4287" w14:textId="77777777" w:rsidR="0091487E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по адресу: ст. Преградная, ул. </w:t>
      </w:r>
      <w:proofErr w:type="spellStart"/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Голоколосовой</w:t>
      </w:r>
      <w:proofErr w:type="spellEnd"/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 xml:space="preserve">, д.94, </w:t>
      </w:r>
    </w:p>
    <w:p w14:paraId="58503EB4" w14:textId="77777777" w:rsidR="0091487E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0070C0"/>
          <w:sz w:val="32"/>
          <w:szCs w:val="32"/>
        </w:rPr>
      </w:pPr>
      <w:r w:rsidRPr="00475CC8">
        <w:rPr>
          <w:rFonts w:ascii="Cambria Math" w:hAnsi="Cambria Math"/>
          <w:b/>
          <w:bCs/>
          <w:color w:val="0070C0"/>
          <w:sz w:val="32"/>
          <w:szCs w:val="32"/>
        </w:rPr>
        <w:t>православная церковь.</w:t>
      </w:r>
    </w:p>
    <w:p w14:paraId="282ABD8A" w14:textId="77777777" w:rsidR="0091487E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7030A0"/>
          <w:sz w:val="32"/>
          <w:szCs w:val="32"/>
        </w:rPr>
      </w:pPr>
      <w:r w:rsidRPr="00475CC8">
        <w:rPr>
          <w:rFonts w:ascii="Cambria Math" w:hAnsi="Cambria Math"/>
          <w:b/>
          <w:bCs/>
          <w:color w:val="7030A0"/>
          <w:sz w:val="32"/>
          <w:szCs w:val="32"/>
        </w:rPr>
        <w:t xml:space="preserve">01 мая Суббота с 11-00 час до 16-00 час освящение </w:t>
      </w:r>
      <w:r w:rsidRPr="00475CC8">
        <w:rPr>
          <w:rFonts w:ascii="Cambria Math" w:hAnsi="Cambria Math"/>
          <w:b/>
          <w:bCs/>
          <w:color w:val="7030A0"/>
          <w:sz w:val="32"/>
          <w:szCs w:val="32"/>
        </w:rPr>
        <w:t>Куличей, Пасх и яиц</w:t>
      </w:r>
    </w:p>
    <w:p w14:paraId="5CA9950F" w14:textId="5727D5CF" w:rsidR="0097445F" w:rsidRPr="00475CC8" w:rsidRDefault="0091487E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jc w:val="center"/>
        <w:rPr>
          <w:rFonts w:ascii="Cambria Math" w:hAnsi="Cambria Math"/>
          <w:b/>
          <w:bCs/>
          <w:color w:val="C00000"/>
          <w:sz w:val="32"/>
          <w:szCs w:val="32"/>
        </w:rPr>
      </w:pPr>
      <w:r w:rsidRPr="00475CC8">
        <w:rPr>
          <w:rFonts w:ascii="Cambria Math" w:hAnsi="Cambria Math"/>
          <w:b/>
          <w:bCs/>
          <w:color w:val="C00000"/>
          <w:sz w:val="32"/>
          <w:szCs w:val="32"/>
        </w:rPr>
        <w:t xml:space="preserve">02 мая Воскресенье 24-00 час Пасхальное богослужение, по окончании службы </w:t>
      </w:r>
      <w:r w:rsidR="00475CC8" w:rsidRPr="00475CC8">
        <w:rPr>
          <w:rFonts w:ascii="Cambria Math" w:hAnsi="Cambria Math"/>
          <w:b/>
          <w:bCs/>
          <w:color w:val="C00000"/>
          <w:sz w:val="32"/>
          <w:szCs w:val="32"/>
        </w:rPr>
        <w:t>освящение Куличей, Пасх и яиц</w:t>
      </w:r>
    </w:p>
    <w:p w14:paraId="50C0C8E5" w14:textId="0EE7C925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spacing w:after="0" w:line="240" w:lineRule="auto"/>
        <w:rPr>
          <w:rFonts w:ascii="Cambria Math" w:hAnsi="Cambria Math"/>
          <w:b/>
          <w:bCs/>
          <w:color w:val="C00000"/>
          <w:sz w:val="32"/>
          <w:szCs w:val="32"/>
        </w:rPr>
      </w:pPr>
    </w:p>
    <w:p w14:paraId="6D1C3CA6" w14:textId="6F4F8C96" w:rsidR="0097445F" w:rsidRPr="00475CC8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  <w:rPr>
          <w:color w:val="C00000"/>
        </w:rPr>
      </w:pPr>
    </w:p>
    <w:p w14:paraId="59D14011" w14:textId="4B93A378" w:rsidR="0097445F" w:rsidRDefault="0097445F" w:rsidP="00475CC8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  <w:shd w:val="clear" w:color="auto" w:fill="E2EFD9" w:themeFill="accent6" w:themeFillTint="33"/>
      </w:pPr>
    </w:p>
    <w:p w14:paraId="79F2FD85" w14:textId="77777777" w:rsidR="0097445F" w:rsidRDefault="0097445F" w:rsidP="0097445F">
      <w:pPr>
        <w:pBdr>
          <w:top w:val="threeDEmboss" w:sz="24" w:space="1" w:color="4472C4" w:themeColor="accent1"/>
          <w:left w:val="threeDEmboss" w:sz="24" w:space="4" w:color="4472C4" w:themeColor="accent1"/>
          <w:bottom w:val="threeDEmboss" w:sz="24" w:space="1" w:color="4472C4" w:themeColor="accent1"/>
          <w:right w:val="threeDEmboss" w:sz="24" w:space="4" w:color="4472C4" w:themeColor="accent1"/>
        </w:pBdr>
      </w:pPr>
    </w:p>
    <w:sectPr w:rsidR="0097445F" w:rsidSect="009744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5F"/>
    <w:rsid w:val="00001FDF"/>
    <w:rsid w:val="002527E0"/>
    <w:rsid w:val="00474278"/>
    <w:rsid w:val="00475CC8"/>
    <w:rsid w:val="00523552"/>
    <w:rsid w:val="0091487E"/>
    <w:rsid w:val="0097445F"/>
    <w:rsid w:val="00C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9B71"/>
  <w15:chartTrackingRefBased/>
  <w15:docId w15:val="{CBB4794A-9BAA-45F4-83F7-5159647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2021-04-20T13:02:00Z</cp:lastPrinted>
  <dcterms:created xsi:type="dcterms:W3CDTF">2021-04-19T12:58:00Z</dcterms:created>
  <dcterms:modified xsi:type="dcterms:W3CDTF">2021-04-20T13:13:00Z</dcterms:modified>
</cp:coreProperties>
</file>