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06D" w14:textId="222D5D97" w:rsidR="00321897" w:rsidRDefault="009F6240" w:rsidP="009565B6">
      <w:pPr>
        <w:spacing w:line="360" w:lineRule="auto"/>
        <w:jc w:val="both"/>
      </w:pPr>
      <w:r>
        <w:t xml:space="preserve">                                                  </w:t>
      </w:r>
      <w:r w:rsidR="00F769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69F2">
        <w:rPr>
          <w:sz w:val="28"/>
          <w:szCs w:val="28"/>
        </w:rPr>
        <w:t xml:space="preserve">    </w:t>
      </w:r>
    </w:p>
    <w:p w14:paraId="438D01CD" w14:textId="77777777" w:rsidR="00321897" w:rsidRDefault="00F76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38AE4E6" w14:textId="77777777" w:rsidR="00321897" w:rsidRDefault="00F76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527C13B6" w14:textId="2E84A8CA" w:rsidR="00321897" w:rsidRDefault="00F76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УРУПСК</w:t>
      </w:r>
      <w:r w:rsidR="00120B5A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120B5A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14:paraId="324C1949" w14:textId="1D83E701" w:rsidR="00120B5A" w:rsidRDefault="00120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14:paraId="7D0D03E1" w14:textId="77777777" w:rsidR="00321897" w:rsidRDefault="00F769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tbl>
      <w:tblPr>
        <w:tblW w:w="10035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3674"/>
        <w:gridCol w:w="3274"/>
      </w:tblGrid>
      <w:tr w:rsidR="00321897" w14:paraId="256A5B6D" w14:textId="77777777">
        <w:trPr>
          <w:trHeight w:val="124"/>
        </w:trPr>
        <w:tc>
          <w:tcPr>
            <w:tcW w:w="3087" w:type="dxa"/>
            <w:shd w:val="clear" w:color="auto" w:fill="auto"/>
          </w:tcPr>
          <w:p w14:paraId="775ADBFA" w14:textId="7A9E2399" w:rsidR="00321897" w:rsidRDefault="00120B5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9F6240">
              <w:rPr>
                <w:sz w:val="28"/>
                <w:szCs w:val="28"/>
              </w:rPr>
              <w:t>12</w:t>
            </w:r>
            <w:r w:rsidR="00F769F2">
              <w:rPr>
                <w:sz w:val="28"/>
                <w:szCs w:val="28"/>
              </w:rPr>
              <w:t>.202</w:t>
            </w:r>
            <w:r w:rsidR="009F6240">
              <w:rPr>
                <w:sz w:val="28"/>
                <w:szCs w:val="28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14:paraId="73B5EECB" w14:textId="77777777" w:rsidR="00321897" w:rsidRDefault="00F769F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274" w:type="dxa"/>
            <w:shd w:val="clear" w:color="auto" w:fill="auto"/>
          </w:tcPr>
          <w:p w14:paraId="2596CE05" w14:textId="266B7721" w:rsidR="00321897" w:rsidRDefault="00F769F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9F6240">
              <w:rPr>
                <w:sz w:val="28"/>
                <w:szCs w:val="28"/>
              </w:rPr>
              <w:t>135</w:t>
            </w:r>
          </w:p>
        </w:tc>
      </w:tr>
    </w:tbl>
    <w:p w14:paraId="7C42349E" w14:textId="77777777" w:rsidR="00321897" w:rsidRDefault="00321897">
      <w:pPr>
        <w:shd w:val="clear" w:color="auto" w:fill="FFFFFF"/>
        <w:rPr>
          <w:sz w:val="28"/>
          <w:szCs w:val="28"/>
        </w:rPr>
      </w:pPr>
    </w:p>
    <w:p w14:paraId="12E9914E" w14:textId="09AF74D7" w:rsidR="00321897" w:rsidRDefault="00F769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автомобильных дорог общего пользования местного значения в границах </w:t>
      </w:r>
      <w:bookmarkStart w:id="0" w:name="_Hlk100243440"/>
      <w:proofErr w:type="spellStart"/>
      <w:r w:rsidR="00837D09">
        <w:rPr>
          <w:sz w:val="28"/>
          <w:szCs w:val="28"/>
        </w:rPr>
        <w:t>Преградненского</w:t>
      </w:r>
      <w:proofErr w:type="spellEnd"/>
      <w:r w:rsidR="00837D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837D09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837D09">
        <w:rPr>
          <w:sz w:val="28"/>
          <w:szCs w:val="28"/>
        </w:rPr>
        <w:t>я</w:t>
      </w:r>
      <w:r>
        <w:rPr>
          <w:sz w:val="28"/>
          <w:szCs w:val="28"/>
        </w:rPr>
        <w:t xml:space="preserve"> Урупского муниципального района</w:t>
      </w:r>
    </w:p>
    <w:bookmarkEnd w:id="0"/>
    <w:p w14:paraId="25781336" w14:textId="77777777" w:rsidR="00321897" w:rsidRDefault="00321897">
      <w:pPr>
        <w:shd w:val="clear" w:color="auto" w:fill="FFFFFF"/>
        <w:jc w:val="both"/>
        <w:rPr>
          <w:sz w:val="28"/>
          <w:szCs w:val="28"/>
        </w:rPr>
      </w:pPr>
    </w:p>
    <w:p w14:paraId="49808CB0" w14:textId="490478A4" w:rsidR="00321897" w:rsidRDefault="00F769F2" w:rsidP="00120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B5A" w:rsidRPr="00120B5A">
        <w:rPr>
          <w:sz w:val="28"/>
          <w:szCs w:val="28"/>
        </w:rPr>
        <w:t xml:space="preserve"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 </w:t>
      </w:r>
      <w:r w:rsidR="00837D09">
        <w:rPr>
          <w:sz w:val="28"/>
          <w:szCs w:val="28"/>
        </w:rPr>
        <w:t xml:space="preserve">в </w:t>
      </w:r>
      <w:r w:rsidR="00837D09" w:rsidRPr="00837D09">
        <w:rPr>
          <w:sz w:val="28"/>
          <w:szCs w:val="28"/>
        </w:rPr>
        <w:t>целях приведения в соответствие с действующим законодательством</w:t>
      </w:r>
    </w:p>
    <w:p w14:paraId="63A21626" w14:textId="77777777" w:rsidR="00321897" w:rsidRDefault="00321897">
      <w:pPr>
        <w:shd w:val="clear" w:color="auto" w:fill="FFFFFF"/>
        <w:jc w:val="both"/>
        <w:rPr>
          <w:sz w:val="28"/>
          <w:szCs w:val="28"/>
        </w:rPr>
      </w:pPr>
    </w:p>
    <w:p w14:paraId="5C38A451" w14:textId="77777777" w:rsidR="00321897" w:rsidRDefault="00F769F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Ю: </w:t>
      </w:r>
    </w:p>
    <w:p w14:paraId="0404A294" w14:textId="77777777" w:rsidR="00321897" w:rsidRDefault="0032189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EF5C03" w14:textId="0FFD41CE" w:rsidR="00321897" w:rsidRDefault="00F769F2" w:rsidP="00837D09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37D09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реестр автомобильных дорог общего пользования местного значения в границах </w:t>
      </w:r>
      <w:proofErr w:type="spellStart"/>
      <w:r w:rsidR="00837D09" w:rsidRPr="00837D09">
        <w:rPr>
          <w:color w:val="000000"/>
          <w:sz w:val="28"/>
          <w:szCs w:val="28"/>
        </w:rPr>
        <w:t>Преградненского</w:t>
      </w:r>
      <w:proofErr w:type="spellEnd"/>
      <w:r w:rsidR="00837D09" w:rsidRPr="00837D09">
        <w:rPr>
          <w:color w:val="000000"/>
          <w:sz w:val="28"/>
          <w:szCs w:val="28"/>
        </w:rPr>
        <w:t xml:space="preserve"> сельского поселения Урупского муниципального района</w:t>
      </w:r>
      <w:r w:rsidR="00837D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приложению.</w:t>
      </w:r>
    </w:p>
    <w:p w14:paraId="60A990C4" w14:textId="77777777" w:rsidR="00321897" w:rsidRDefault="00F769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Настоящее постановление вступает в силу со дня его официального опубликования (обнародования) в установленном порядке.</w:t>
      </w:r>
    </w:p>
    <w:p w14:paraId="64239973" w14:textId="1BC5CDD6" w:rsidR="00321897" w:rsidRDefault="00321897">
      <w:pPr>
        <w:tabs>
          <w:tab w:val="left" w:pos="567"/>
        </w:tabs>
        <w:jc w:val="both"/>
        <w:rPr>
          <w:sz w:val="28"/>
          <w:szCs w:val="28"/>
        </w:rPr>
      </w:pPr>
    </w:p>
    <w:p w14:paraId="0E763993" w14:textId="688B8408" w:rsidR="009565B6" w:rsidRDefault="009565B6">
      <w:pPr>
        <w:tabs>
          <w:tab w:val="left" w:pos="567"/>
        </w:tabs>
        <w:jc w:val="both"/>
        <w:rPr>
          <w:sz w:val="28"/>
          <w:szCs w:val="28"/>
        </w:rPr>
      </w:pPr>
    </w:p>
    <w:p w14:paraId="4B55199F" w14:textId="77777777" w:rsidR="009565B6" w:rsidRDefault="009565B6">
      <w:pPr>
        <w:tabs>
          <w:tab w:val="left" w:pos="567"/>
        </w:tabs>
        <w:jc w:val="both"/>
        <w:rPr>
          <w:sz w:val="28"/>
          <w:szCs w:val="28"/>
        </w:rPr>
      </w:pPr>
    </w:p>
    <w:p w14:paraId="44C2C058" w14:textId="77777777" w:rsidR="00321897" w:rsidRDefault="00321897">
      <w:pPr>
        <w:tabs>
          <w:tab w:val="left" w:pos="567"/>
        </w:tabs>
        <w:rPr>
          <w:sz w:val="28"/>
          <w:szCs w:val="28"/>
        </w:rPr>
      </w:pPr>
    </w:p>
    <w:p w14:paraId="7E59DB90" w14:textId="77777777" w:rsidR="00321897" w:rsidRDefault="00F769F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491D38" w14:textId="796B1306" w:rsidR="00321897" w:rsidRDefault="009565B6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769F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С.В. Корнев</w:t>
      </w:r>
    </w:p>
    <w:p w14:paraId="07F2DB91" w14:textId="77777777" w:rsidR="00321897" w:rsidRDefault="00321897">
      <w:pPr>
        <w:shd w:val="clear" w:color="auto" w:fill="FFFFFF"/>
        <w:tabs>
          <w:tab w:val="left" w:pos="1755"/>
        </w:tabs>
        <w:rPr>
          <w:sz w:val="28"/>
          <w:szCs w:val="28"/>
        </w:rPr>
      </w:pPr>
    </w:p>
    <w:p w14:paraId="0ADE0493" w14:textId="77777777" w:rsidR="00321897" w:rsidRDefault="00321897">
      <w:pPr>
        <w:shd w:val="clear" w:color="auto" w:fill="FFFFFF"/>
        <w:tabs>
          <w:tab w:val="left" w:pos="567"/>
        </w:tabs>
        <w:sectPr w:rsidR="00321897" w:rsidSect="009565B6">
          <w:pgSz w:w="11906" w:h="16838"/>
          <w:pgMar w:top="993" w:right="567" w:bottom="567" w:left="1134" w:header="0" w:footer="0" w:gutter="0"/>
          <w:cols w:space="720"/>
          <w:formProt w:val="0"/>
          <w:docGrid w:linePitch="360"/>
        </w:sect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3"/>
        <w:gridCol w:w="3619"/>
        <w:gridCol w:w="3637"/>
        <w:gridCol w:w="3671"/>
      </w:tblGrid>
      <w:tr w:rsidR="00321897" w14:paraId="4A84DAB0" w14:textId="77777777">
        <w:tc>
          <w:tcPr>
            <w:tcW w:w="3642" w:type="dxa"/>
            <w:shd w:val="clear" w:color="auto" w:fill="auto"/>
          </w:tcPr>
          <w:p w14:paraId="0262260A" w14:textId="77777777" w:rsidR="00321897" w:rsidRDefault="00321897">
            <w:pPr>
              <w:pStyle w:val="af"/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shd w:val="clear" w:color="auto" w:fill="auto"/>
          </w:tcPr>
          <w:p w14:paraId="0A5A0EAD" w14:textId="77777777" w:rsidR="00321897" w:rsidRDefault="003218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BF1A970" w14:textId="77777777" w:rsidR="00321897" w:rsidRDefault="003218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</w:tcPr>
          <w:p w14:paraId="40FE0D10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6D47F221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659D9010" w14:textId="77777777" w:rsidR="009565B6" w:rsidRDefault="00F769F2" w:rsidP="009565B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9565B6">
              <w:rPr>
                <w:sz w:val="28"/>
                <w:szCs w:val="28"/>
              </w:rPr>
              <w:t>Преградненского</w:t>
            </w:r>
            <w:proofErr w:type="spellEnd"/>
            <w:r w:rsidR="009565B6">
              <w:rPr>
                <w:sz w:val="28"/>
                <w:szCs w:val="28"/>
              </w:rPr>
              <w:t xml:space="preserve"> </w:t>
            </w:r>
          </w:p>
          <w:p w14:paraId="13951696" w14:textId="26354B7C" w:rsidR="00321897" w:rsidRDefault="009565B6" w:rsidP="009565B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14:paraId="22EBC8D8" w14:textId="1838538B" w:rsidR="00321897" w:rsidRDefault="00F769F2" w:rsidP="004A2BA2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9565B6">
              <w:rPr>
                <w:sz w:val="28"/>
                <w:szCs w:val="28"/>
              </w:rPr>
              <w:t>30.</w:t>
            </w:r>
            <w:r w:rsidR="009F6240">
              <w:rPr>
                <w:sz w:val="28"/>
                <w:szCs w:val="28"/>
              </w:rPr>
              <w:t>12</w:t>
            </w:r>
            <w:r w:rsidR="009565B6">
              <w:rPr>
                <w:sz w:val="28"/>
                <w:szCs w:val="28"/>
              </w:rPr>
              <w:t>.202</w:t>
            </w:r>
            <w:r w:rsidR="009F62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9F6240">
              <w:rPr>
                <w:sz w:val="28"/>
                <w:szCs w:val="28"/>
              </w:rPr>
              <w:t>135</w:t>
            </w:r>
          </w:p>
        </w:tc>
      </w:tr>
    </w:tbl>
    <w:p w14:paraId="0912F81B" w14:textId="77777777" w:rsidR="00321897" w:rsidRDefault="00F769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37C4D5F0" w14:textId="2176D9B3" w:rsidR="00321897" w:rsidRDefault="00F76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в границах </w:t>
      </w:r>
      <w:proofErr w:type="spellStart"/>
      <w:r w:rsidR="009565B6">
        <w:rPr>
          <w:sz w:val="28"/>
          <w:szCs w:val="28"/>
        </w:rPr>
        <w:t>Преградненского</w:t>
      </w:r>
      <w:proofErr w:type="spellEnd"/>
      <w:r w:rsidR="009565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14:paraId="3DD60829" w14:textId="43E9C0E1" w:rsidR="00321897" w:rsidRDefault="00F769F2" w:rsidP="004A2BA2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</w:t>
      </w:r>
    </w:p>
    <w:tbl>
      <w:tblPr>
        <w:tblpPr w:leftFromText="180" w:rightFromText="180" w:vertAnchor="text" w:tblpY="1"/>
        <w:tblW w:w="15188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789"/>
        <w:gridCol w:w="2100"/>
        <w:gridCol w:w="1781"/>
        <w:gridCol w:w="928"/>
        <w:gridCol w:w="1496"/>
        <w:gridCol w:w="1490"/>
        <w:gridCol w:w="2453"/>
        <w:gridCol w:w="1103"/>
        <w:gridCol w:w="1039"/>
        <w:gridCol w:w="12"/>
        <w:gridCol w:w="1016"/>
        <w:gridCol w:w="24"/>
        <w:gridCol w:w="957"/>
      </w:tblGrid>
      <w:tr w:rsidR="00321897" w14:paraId="1CA19431" w14:textId="77777777" w:rsidTr="009565B6">
        <w:trPr>
          <w:trHeight w:val="1064"/>
        </w:trPr>
        <w:tc>
          <w:tcPr>
            <w:tcW w:w="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03D460" w14:textId="77777777" w:rsidR="00321897" w:rsidRPr="00D64A98" w:rsidRDefault="00F76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№ п/п</w:t>
            </w:r>
          </w:p>
          <w:p w14:paraId="48F74BA7" w14:textId="77777777" w:rsidR="00321897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1E2B45" w14:textId="77777777" w:rsidR="00321897" w:rsidRPr="00D64A98" w:rsidRDefault="00F76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6A6EDB98" w14:textId="77777777" w:rsidR="00321897" w:rsidRPr="00D64A98" w:rsidRDefault="00F76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Протяжность автомобильной дороги</w:t>
            </w:r>
          </w:p>
          <w:p w14:paraId="39EB34C7" w14:textId="77777777" w:rsidR="00321897" w:rsidRPr="00D64A98" w:rsidRDefault="00F76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(м.)</w:t>
            </w:r>
          </w:p>
        </w:tc>
        <w:tc>
          <w:tcPr>
            <w:tcW w:w="3914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5498FA" w14:textId="77777777" w:rsidR="00321897" w:rsidRPr="00D64A98" w:rsidRDefault="00F76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3B7D6AC3" w14:textId="77777777" w:rsidR="00321897" w:rsidRPr="00D64A98" w:rsidRDefault="00F769F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Адрес автомобильной дороги</w:t>
            </w:r>
          </w:p>
        </w:tc>
        <w:tc>
          <w:tcPr>
            <w:tcW w:w="41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75A0AB" w14:textId="77777777" w:rsidR="00321897" w:rsidRPr="00D64A98" w:rsidRDefault="00F769F2">
            <w:pPr>
              <w:widowControl w:val="0"/>
              <w:ind w:right="-11"/>
              <w:jc w:val="center"/>
              <w:rPr>
                <w:color w:val="000000"/>
                <w:sz w:val="28"/>
                <w:szCs w:val="28"/>
              </w:rPr>
            </w:pPr>
            <w:bookmarkStart w:id="1" w:name="__DdeLink__19450_449973834"/>
            <w:r w:rsidRPr="00D64A98">
              <w:rPr>
                <w:color w:val="000000"/>
                <w:sz w:val="28"/>
                <w:szCs w:val="28"/>
              </w:rPr>
              <w:t>Идентификационный номер автомобильный дороги</w:t>
            </w:r>
            <w:bookmarkEnd w:id="1"/>
          </w:p>
        </w:tc>
      </w:tr>
      <w:tr w:rsidR="00321897" w14:paraId="2A0B407A" w14:textId="77777777" w:rsidTr="009565B6">
        <w:trPr>
          <w:trHeight w:val="299"/>
        </w:trPr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BEEDFE" w14:textId="77777777" w:rsidR="00321897" w:rsidRPr="00D64A98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BD3372" w14:textId="77777777" w:rsidR="00321897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156B4DCB" w14:textId="77777777" w:rsidR="00321897" w:rsidRPr="00D64A98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14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94331F" w14:textId="77777777" w:rsidR="00321897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14:paraId="607A05F3" w14:textId="77777777" w:rsidR="00321897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44432560" w14:textId="77777777" w:rsidR="00321897" w:rsidRPr="00D64A98" w:rsidRDefault="00F769F2">
            <w:pPr>
              <w:widowControl w:val="0"/>
              <w:ind w:right="-11"/>
              <w:jc w:val="center"/>
              <w:rPr>
                <w:color w:val="000000"/>
                <w:sz w:val="28"/>
                <w:szCs w:val="28"/>
              </w:rPr>
            </w:pPr>
            <w:r w:rsidRPr="00D64A98">
              <w:rPr>
                <w:color w:val="000000"/>
                <w:sz w:val="28"/>
                <w:szCs w:val="28"/>
              </w:rPr>
              <w:t>Первый разряд</w:t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5EFDB58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462909B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66113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Четвер</w:t>
            </w:r>
            <w:proofErr w:type="spellEnd"/>
          </w:p>
          <w:p w14:paraId="79AE2D4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тый</w:t>
            </w:r>
            <w:proofErr w:type="spellEnd"/>
            <w:r>
              <w:rPr>
                <w:sz w:val="28"/>
                <w:szCs w:val="28"/>
              </w:rPr>
              <w:t xml:space="preserve"> разряд</w:t>
            </w:r>
          </w:p>
        </w:tc>
      </w:tr>
      <w:tr w:rsidR="00321897" w14:paraId="0FF09B6F" w14:textId="77777777" w:rsidTr="009565B6">
        <w:trPr>
          <w:trHeight w:val="285"/>
        </w:trPr>
        <w:tc>
          <w:tcPr>
            <w:tcW w:w="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B559C5" w14:textId="77777777" w:rsidR="00321897" w:rsidRDefault="003218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419F0E" w14:textId="77777777" w:rsidR="00321897" w:rsidRDefault="00321897">
            <w:pPr>
              <w:widowControl w:val="0"/>
              <w:jc w:val="center"/>
              <w:rPr>
                <w:sz w:val="28"/>
                <w:szCs w:val="28"/>
              </w:rPr>
            </w:pPr>
            <w:bookmarkStart w:id="2" w:name="__DdeLink__2479_2798038548"/>
            <w:bookmarkEnd w:id="2"/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047F9051" w14:textId="77777777" w:rsidR="00321897" w:rsidRDefault="003218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CD017B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color w:val="000000"/>
                <w:sz w:val="28"/>
                <w:szCs w:val="28"/>
              </w:rPr>
              <w:t>твер</w:t>
            </w:r>
            <w:proofErr w:type="spellEnd"/>
          </w:p>
          <w:p w14:paraId="4629B7D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дым </w:t>
            </w:r>
            <w:proofErr w:type="spellStart"/>
            <w:r>
              <w:rPr>
                <w:color w:val="000000"/>
                <w:sz w:val="28"/>
                <w:szCs w:val="28"/>
              </w:rPr>
              <w:t>покры</w:t>
            </w:r>
            <w:proofErr w:type="spellEnd"/>
          </w:p>
          <w:p w14:paraId="497EAB7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(м.)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3DCF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 гравийным </w:t>
            </w:r>
            <w:proofErr w:type="spellStart"/>
            <w:r>
              <w:rPr>
                <w:color w:val="000000"/>
                <w:sz w:val="28"/>
                <w:szCs w:val="28"/>
              </w:rPr>
              <w:t>покры</w:t>
            </w:r>
            <w:proofErr w:type="spellEnd"/>
          </w:p>
          <w:p w14:paraId="2CC03A6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(м.)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C8ED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 грунтовым </w:t>
            </w:r>
            <w:proofErr w:type="spellStart"/>
            <w:r>
              <w:rPr>
                <w:color w:val="000000"/>
                <w:sz w:val="28"/>
                <w:szCs w:val="28"/>
              </w:rPr>
              <w:t>покры</w:t>
            </w:r>
            <w:proofErr w:type="spellEnd"/>
          </w:p>
          <w:p w14:paraId="5C51257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(м.)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1687F7" w14:textId="77777777" w:rsidR="00321897" w:rsidRDefault="003218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6AEABD" w14:textId="77777777" w:rsidR="00321897" w:rsidRDefault="00321897">
            <w:pPr>
              <w:widowControl w:val="0"/>
              <w:ind w:right="-11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BC56F5" w14:textId="77777777" w:rsidR="00321897" w:rsidRDefault="00321897">
            <w:pPr>
              <w:widowControl w:val="0"/>
              <w:ind w:right="-11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60F068" w14:textId="77777777" w:rsidR="00321897" w:rsidRDefault="00321897">
            <w:pPr>
              <w:widowControl w:val="0"/>
              <w:ind w:right="-11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3CC47" w14:textId="77777777" w:rsidR="00321897" w:rsidRDefault="00321897">
            <w:pPr>
              <w:widowControl w:val="0"/>
              <w:ind w:right="-11"/>
              <w:jc w:val="both"/>
              <w:rPr>
                <w:sz w:val="28"/>
                <w:szCs w:val="28"/>
              </w:rPr>
            </w:pPr>
          </w:p>
        </w:tc>
      </w:tr>
      <w:tr w:rsidR="00321897" w14:paraId="259450A2" w14:textId="77777777" w:rsidTr="009565B6">
        <w:trPr>
          <w:trHeight w:val="285"/>
        </w:trPr>
        <w:tc>
          <w:tcPr>
            <w:tcW w:w="1518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C87AA6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ст. Преградная</w:t>
            </w:r>
          </w:p>
          <w:p w14:paraId="1BA1B473" w14:textId="77777777" w:rsidR="00321897" w:rsidRDefault="0032189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21897" w14:paraId="40AA2F4A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E61AD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79F6DB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A41ACC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48DFBD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039E7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E2B43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276C6D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Батарейная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778D6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779EC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12F84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CBC0A4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</w:tr>
      <w:tr w:rsidR="00321897" w14:paraId="4D08AB0F" w14:textId="77777777" w:rsidTr="004A2BA2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BE5104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DAF8C2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2A08BC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41E785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FFBFD9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13C957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C3E1F76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Василенко (от д. № 34 до </w:t>
            </w:r>
            <w:proofErr w:type="gramStart"/>
            <w:r>
              <w:rPr>
                <w:color w:val="000000"/>
                <w:sz w:val="28"/>
                <w:szCs w:val="28"/>
              </w:rPr>
              <w:t>дома  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50»а»), ул. Василенко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649E50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BE444B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F2CEE0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9B482BE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</w:tr>
      <w:tr w:rsidR="00321897" w14:paraId="2D416C25" w14:textId="77777777" w:rsidTr="004A2BA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9737D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446015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CADE5A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64F43D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9FCE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97D81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49268C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Высокая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5893F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30382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E7F5F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38926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</w:tr>
      <w:tr w:rsidR="00321897" w14:paraId="624509EC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E8C4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1B93D0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A67850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066E93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0E632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EF6D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511D08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Гастелло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D37DD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8F9B5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462FB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A16FA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</w:tr>
      <w:tr w:rsidR="00321897" w14:paraId="1E43261C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9A7BA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A87669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778EC9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1258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519C01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EBEF2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1258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42841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D2F0F4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Горная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727EE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7B61F3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696ED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CDCD21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</w:tr>
      <w:tr w:rsidR="00321897" w14:paraId="02776355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9BFB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3DC842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DC6C09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CD7DE7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7F35A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39419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974C66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Громова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5AC483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31BF2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7F857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05D4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</w:tr>
      <w:tr w:rsidR="00321897" w14:paraId="2F999D1B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2A74F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CD7083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062416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474D59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2669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6377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DAF299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Голоколосовой</w:t>
            </w:r>
            <w:proofErr w:type="spellEnd"/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99C90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C1C52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B5E23C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4C295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</w:tr>
      <w:tr w:rsidR="00321897" w14:paraId="1420C47B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2CF08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1404B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106D27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DC569E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7CF67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07555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61FA51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Дорожный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CCDE1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715BD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DD437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2D9F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</w:tr>
      <w:tr w:rsidR="00321897" w14:paraId="05A9BFA5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E5DC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001676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0E7A8E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247E71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78F4D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47D6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5C5201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C2CBE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161B9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2D373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AB034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</w:t>
            </w:r>
          </w:p>
        </w:tc>
      </w:tr>
      <w:tr w:rsidR="00321897" w14:paraId="0FB1B113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9D24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B75474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D3D872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C76BAC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78B5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D9E4A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266052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Зеленый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49E85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63B83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9FB33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BCBAE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</w:tr>
      <w:tr w:rsidR="00321897" w14:paraId="2D7E4E48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2D7B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F7AF2C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ABFBD7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D35E0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CB4BC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6AFD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358F52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Коммунальный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C8150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DC92E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FB7EA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36C05B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</w:tr>
      <w:tr w:rsidR="00321897" w14:paraId="27B73A07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8DF74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E5501F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E39350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3B40E48" w14:textId="4A903BD2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94B79A" w14:textId="7974D7E1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54417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5F9C96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Комсомольский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070F2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DDB4F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7376F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7AD7B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</w:tr>
      <w:tr w:rsidR="00321897" w14:paraId="496802C9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39D91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5490F5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EDE058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1292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686B0C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37DC7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1292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11A0D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542941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Казачья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BF719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75729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B8EDE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8ABC56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</w:tr>
      <w:tr w:rsidR="00321897" w14:paraId="4BCA203C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3FC72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7C8708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F927FF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1670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24480D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0FD56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1670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79CE3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E813A1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Красная (от дома по ул. Красная,1 до ул. Свободы)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45DBA3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07AF0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D20C2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2872D5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</w:tr>
      <w:tr w:rsidR="00321897" w14:paraId="4BF5C2C9" w14:textId="77777777" w:rsidTr="004A2BA2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4436E6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9EE79D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CC44D6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1DB03C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A2D819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ED1B85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E9A3295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Крупской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C93487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94F918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C8F173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87AD97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</w:tr>
      <w:tr w:rsidR="00321897" w14:paraId="15D29F7B" w14:textId="77777777" w:rsidTr="004A2BA2">
        <w:trPr>
          <w:trHeight w:val="622"/>
        </w:trPr>
        <w:tc>
          <w:tcPr>
            <w:tcW w:w="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E6BF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BC0BF7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C7F19A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308873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39325D" w14:textId="0FA35429" w:rsidR="00321897" w:rsidRDefault="000E4E9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="00F769F2">
              <w:rPr>
                <w:sz w:val="28"/>
                <w:szCs w:val="28"/>
              </w:rPr>
              <w:t>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DCF4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15F185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Карачаевский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DF589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56EB4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8BF83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F8EB5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</w:tr>
      <w:tr w:rsidR="00321897" w14:paraId="0B07B581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3CF08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8E513E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7399E7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2184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8805C39" w14:textId="1343FA52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5EC442" w14:textId="146FAED9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1664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9BF1B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95D0BA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754D1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1AEC7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EEF9F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F80C9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</w:tr>
      <w:tr w:rsidR="00321897" w14:paraId="089509F6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CAD5A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724B1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4B6B34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007838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4EA83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991B3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B57B13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3F51E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3702F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7A4A2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A798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</w:tr>
      <w:tr w:rsidR="00321897" w14:paraId="448A3EED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ABD4A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309933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1614D3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DC259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9A562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E75F8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4947BC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Лесная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51FB3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2074C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2CEEC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D12520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</w:t>
            </w:r>
          </w:p>
        </w:tc>
      </w:tr>
      <w:tr w:rsidR="00321897" w14:paraId="244971B3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9CDF2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B29482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9C13B5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50D224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EA1E0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E802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D840F3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4074D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CEDEF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4C0CE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71691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</w:tr>
      <w:tr w:rsidR="00321897" w14:paraId="5EE10044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9B9C4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C6DE6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44EFF5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5A78CD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D3103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0D37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5E11EB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E21DF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A566E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6971C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3F27A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</w:tr>
      <w:tr w:rsidR="00321897" w14:paraId="60DFC98B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D41F4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CC1845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6FF06C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0B4B06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E12A2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1AEAD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B1122D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1325C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9D56E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1BAF4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217059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</w:p>
        </w:tc>
      </w:tr>
      <w:tr w:rsidR="00321897" w14:paraId="2F2B32E1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43B0B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3DF207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1EC5F3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40DF52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83DFF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34FDE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FD263C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Нагорная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B0C92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21B2A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CFE0E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F3B9C9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</w:p>
        </w:tc>
      </w:tr>
      <w:tr w:rsidR="00321897" w14:paraId="140F00E8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BB9E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F28B14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725FE7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7A0A10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4E7C8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0D4CD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48EA15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Нагорный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4900A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AA8BB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BDBF4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60A7B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</w:tr>
      <w:tr w:rsidR="00321897" w14:paraId="751D97B6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A28D9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D1D998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3972C6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1332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98E4D6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3BF27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1332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D1596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5EC723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Орловский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0A6EF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4EFC9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3D6CC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81BC31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</w:t>
            </w:r>
          </w:p>
        </w:tc>
      </w:tr>
      <w:tr w:rsidR="00321897" w14:paraId="65F3D685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2215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D5188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21B202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5AC5C1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55D0D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39DD4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EB2C3B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Осипенко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0CD72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A6FFF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B63F7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AD431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</w:t>
            </w:r>
          </w:p>
        </w:tc>
      </w:tr>
      <w:tr w:rsidR="00321897" w14:paraId="50E6FD79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798E3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052F03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8D7167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1195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E85F048" w14:textId="009FCE06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21</w:t>
            </w:r>
            <w:r w:rsidR="001853E4"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FC936" w14:textId="7BF0B49B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982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B6C1E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3AB2D5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EB7A63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C2D5C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8ED98C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3CD5E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</w:t>
            </w:r>
          </w:p>
        </w:tc>
      </w:tr>
      <w:tr w:rsidR="00321897" w14:paraId="2C121D35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96DCD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A3857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244F4A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835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A69DE17" w14:textId="15A7EF93" w:rsidR="00321897" w:rsidRDefault="00D538D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7A0021" w14:textId="2AB7B8DA" w:rsidR="00321897" w:rsidRDefault="00D538D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63E1C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D98FCB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Орджоникидзе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6E4C4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71A22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681E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91EBDB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</w:p>
        </w:tc>
      </w:tr>
      <w:tr w:rsidR="00321897" w14:paraId="52C08015" w14:textId="77777777" w:rsidTr="004A2BA2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DF73C4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D40DA3A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  <w:p w14:paraId="20CFD785" w14:textId="11EAF189" w:rsidR="004A2BA2" w:rsidRDefault="004A2B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08BC27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1368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B0FF9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D4A16F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1368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E5F530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A01ED58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Псекенская</w:t>
            </w:r>
            <w:proofErr w:type="spellEnd"/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6FB17B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9C9C40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C717C9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8C543A2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</w:t>
            </w:r>
          </w:p>
        </w:tc>
      </w:tr>
      <w:tr w:rsidR="00321897" w14:paraId="26583043" w14:textId="77777777" w:rsidTr="004A2BA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FE847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2D879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5B7F0C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C9C768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7C056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E799F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0B050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Полевая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CDBFE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46F3C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0204DC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814C4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</w:tr>
      <w:tr w:rsidR="00321897" w14:paraId="66A8F737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0467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DC320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678E90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78F7B6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7D95B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E5D7B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914478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Петрушковой</w:t>
            </w:r>
            <w:proofErr w:type="spellEnd"/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CAA4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1C406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E0740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CF457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</w:tr>
      <w:tr w:rsidR="00321897" w14:paraId="3A9BDC24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20E51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801F46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E0A0B3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25D9AE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D03F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DBF0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75132E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Поперечный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6D9DA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47117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76330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1BA10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</w:tr>
      <w:tr w:rsidR="00321897" w14:paraId="73804AD7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59333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10F5CB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563A840" w14:textId="430945AC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</w:t>
            </w:r>
            <w:r w:rsidR="00422EFB">
              <w:rPr>
                <w:sz w:val="28"/>
                <w:szCs w:val="28"/>
              </w:rPr>
              <w:t>6</w:t>
            </w:r>
            <w:r w:rsidR="001853E4">
              <w:rPr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B3A70B2" w14:textId="6BCFC6CF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24784" w14:textId="60E2B84B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</w:t>
            </w:r>
            <w:r w:rsidR="00422E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7E475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833A14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Подгорная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5805E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E84E2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0C28E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8B13B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</w:t>
            </w:r>
          </w:p>
        </w:tc>
      </w:tr>
      <w:tr w:rsidR="00321897" w14:paraId="50BB00BD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4019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97D852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F68E7D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6937E1F" w14:textId="4C955FFD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5A42B5" w14:textId="22180690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1534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BDCC4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51C3C9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Проточная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D0DE9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F9431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0A91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2E2FF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</w:t>
            </w:r>
          </w:p>
        </w:tc>
      </w:tr>
      <w:tr w:rsidR="00321897" w14:paraId="3942FF79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18440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AF6939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087DF0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78479C4" w14:textId="1BD19149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404D10" w14:textId="788B9597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D9382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4B113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Пионерский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E16DC3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3C9D7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70DC7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C63743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</w:tc>
      </w:tr>
      <w:tr w:rsidR="00321897" w14:paraId="3A3D072C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4FA1C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BFEC49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7C962A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3DB3DB2" w14:textId="74FEE224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DAAE01" w14:textId="592AFD72" w:rsidR="00321897" w:rsidRDefault="001853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23C1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D95058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Партизанский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EC2D2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8C8A9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AD3B0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BFB2D9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</w:tr>
      <w:tr w:rsidR="00321897" w14:paraId="2BD4FFA4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4902B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5FB121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BF282E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194C3B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6121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19DF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65750D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Родниковая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487BA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BC2F9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7AE58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C39FC4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037</w:t>
            </w:r>
          </w:p>
        </w:tc>
      </w:tr>
      <w:tr w:rsidR="00321897" w14:paraId="170B8379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5FFD7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E8B6B4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759EC98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7A6E26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7EAC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067C9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E71581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Раздольный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30F5D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541C3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CC0F8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7D6153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</w:t>
            </w:r>
          </w:p>
        </w:tc>
      </w:tr>
      <w:tr w:rsidR="00321897" w14:paraId="32617501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BF760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F1F9F7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B34950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B462BB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082D8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C84FC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A9E2DB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Речная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70C9A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F5845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E36BB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8A226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</w:t>
            </w:r>
          </w:p>
        </w:tc>
      </w:tr>
      <w:tr w:rsidR="00321897" w14:paraId="49C2717C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D2821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9D5F80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098596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1697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FAA240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35CE9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1697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42E50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58E853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D5AD7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6D7F7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C0812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287FFA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</w:tr>
      <w:tr w:rsidR="00321897" w14:paraId="6ACF0293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888FD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90222B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1FB700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60554F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99902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CDF5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511A5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Сенной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6D7B7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264C9C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55E85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F528E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</w:p>
        </w:tc>
      </w:tr>
      <w:tr w:rsidR="00321897" w14:paraId="076BAD8B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A2BE4F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86BAEB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61BAB4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E85BC9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1073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9E5CF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621C7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Совхозная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EBEBD0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C23C7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967A0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D3F506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</w:p>
        </w:tc>
      </w:tr>
      <w:tr w:rsidR="00321897" w14:paraId="32DEDDBC" w14:textId="77777777" w:rsidTr="004A2BA2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8ED501D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8C8F40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  <w:p w14:paraId="53273F3A" w14:textId="3C00CB85" w:rsidR="004A2BA2" w:rsidRDefault="004A2B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3B173F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9BB2AD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C675EF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4B2C99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9EBEDC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Солнечный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B0EFD2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911E08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DDECF7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7C8F153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</w:t>
            </w:r>
          </w:p>
        </w:tc>
      </w:tr>
      <w:tr w:rsidR="00321897" w14:paraId="2C7CA2E6" w14:textId="77777777" w:rsidTr="004A2BA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ED544F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DC81A7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30AC10D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40DBD6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28CB7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12C8B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AB9DBA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CEC2B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10874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235DE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D55076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</w:t>
            </w:r>
          </w:p>
        </w:tc>
      </w:tr>
      <w:tr w:rsidR="00321897" w14:paraId="6A0AC64F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8217D6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DD9551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5A33AB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3871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21037A8" w14:textId="77DFEAFA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53E4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33CBD9" w14:textId="54B74F60" w:rsidR="00321897" w:rsidRDefault="000E4E9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2016EE" w14:textId="77777777" w:rsidR="00321897" w:rsidRDefault="00F769F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1C83CD" w14:textId="6149E0CB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1853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F9130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5CFA2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F5333C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BB5DCF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</w:t>
            </w:r>
          </w:p>
        </w:tc>
      </w:tr>
      <w:tr w:rsidR="00321897" w14:paraId="50A29DFA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66A522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ED9DA6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569D4F9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C03B623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6F4BD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D129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7F912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Теплая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F19FF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93F75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85A30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CCCB5D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</w:t>
            </w:r>
          </w:p>
        </w:tc>
      </w:tr>
      <w:tr w:rsidR="00321897" w14:paraId="2FE62296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936EF1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813D55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BEC308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F0DFD90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C54D5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34B5C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2E95E5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Титовой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393CA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D95B1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885B9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2DBE32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</w:p>
        </w:tc>
      </w:tr>
      <w:tr w:rsidR="00321897" w14:paraId="7AD5F66C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C9A498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4BC2C5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1FEE12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A0F4D55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6A55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31224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6BC6BE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Урупская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B454C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25CD8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4BAA4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D17DDA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</w:tr>
      <w:tr w:rsidR="00321897" w14:paraId="6CE3DF04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5B9274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D0E6AD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D25C04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C4F3006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23F4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73671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47537F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Ферапонтовых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5AFD0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AB250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B9669F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2C81D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</w:t>
            </w:r>
          </w:p>
        </w:tc>
      </w:tr>
      <w:tr w:rsidR="00321897" w14:paraId="6F416D09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EF9E86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FA1877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2D6EC1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A2D3FD2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F63DF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B4356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716FE1" w14:textId="77777777" w:rsidR="00321897" w:rsidRDefault="00F769F2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пер. Школьный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DE052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793B2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E03784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E9AB2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</w:p>
        </w:tc>
      </w:tr>
      <w:tr w:rsidR="00321897" w14:paraId="6A0F8035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0F253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B5D1DF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E534EF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094973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5393F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5F9C95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06C8AA" w14:textId="77777777" w:rsidR="00321897" w:rsidRDefault="00F769F2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пер. Шевченко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4CCEA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A03BDA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24DE9C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CB3EE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</w:p>
        </w:tc>
      </w:tr>
      <w:tr w:rsidR="00321897" w14:paraId="255BA48D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66DC8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49E8D8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1A7BE2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2185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B3760D1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8A330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2185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46C2F" w14:textId="77777777" w:rsidR="00321897" w:rsidRDefault="003218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471C57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Объездная дорога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172A92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C8EB5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F973A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D76C1F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</w:t>
            </w:r>
          </w:p>
        </w:tc>
      </w:tr>
      <w:tr w:rsidR="00321897" w14:paraId="54C0FA9F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C46D0B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598253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48D7E61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A24AD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1E993C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E97F4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C53AB0" w14:textId="77777777" w:rsidR="00321897" w:rsidRDefault="00F769F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полотно от автодороги Майкоп-Карачаевск (232+1000 до ул. Полевой)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F692EA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2EB54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ED0FA7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7E4F9C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</w:t>
            </w:r>
          </w:p>
        </w:tc>
      </w:tr>
      <w:tr w:rsidR="00321897" w14:paraId="5FA40AA4" w14:textId="77777777" w:rsidTr="009565B6">
        <w:trPr>
          <w:trHeight w:val="285"/>
        </w:trPr>
        <w:tc>
          <w:tcPr>
            <w:tcW w:w="15188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5155B9" w14:textId="77777777" w:rsidR="006961F3" w:rsidRDefault="006961F3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</w:p>
          <w:p w14:paraId="0A5B95A2" w14:textId="0485F695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Большевик</w:t>
            </w:r>
          </w:p>
          <w:p w14:paraId="76882298" w14:textId="77777777" w:rsidR="00321897" w:rsidRDefault="00321897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</w:p>
        </w:tc>
      </w:tr>
      <w:tr w:rsidR="00321897" w14:paraId="5FA8E6FA" w14:textId="77777777" w:rsidTr="006961F3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339254C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258A7C8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E296EF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929BE5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17399CD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AE01FB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32EA6CC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ул.Чочиева</w:t>
            </w:r>
            <w:proofErr w:type="spellEnd"/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FC1B3C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51BBB8D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3F708A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71304B8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</w:t>
            </w:r>
          </w:p>
        </w:tc>
      </w:tr>
      <w:tr w:rsidR="00321897" w14:paraId="1311D78D" w14:textId="77777777" w:rsidTr="006961F3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B1E061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BF9E817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D49A82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DC3B170" w14:textId="77777777" w:rsidR="00321897" w:rsidRDefault="00F769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AD90C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E58683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6631AC" w14:textId="25525866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</w:t>
            </w:r>
            <w:r w:rsidR="006961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Степной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8C6469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F4CA3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E710E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43EE17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</w:tr>
      <w:tr w:rsidR="00321897" w14:paraId="500DC753" w14:textId="77777777" w:rsidTr="009565B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8704FB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CD6D2F9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868605E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745BBAF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3DF1A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B8B26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C60C98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DDEA41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707A9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1B7E18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C14200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056</w:t>
            </w:r>
          </w:p>
        </w:tc>
      </w:tr>
      <w:tr w:rsidR="00321897" w14:paraId="12378D7C" w14:textId="77777777" w:rsidTr="00BB0096">
        <w:trPr>
          <w:trHeight w:val="285"/>
        </w:trPr>
        <w:tc>
          <w:tcPr>
            <w:tcW w:w="78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BA4A660" w14:textId="77777777" w:rsidR="00321897" w:rsidRDefault="00F769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68F87F1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8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B5F04F0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74D439A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A2751AB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49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51750E72" w14:textId="77777777" w:rsidR="00321897" w:rsidRDefault="00F769F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2B8190A" w14:textId="77777777" w:rsidR="00321897" w:rsidRDefault="00F769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Дружбы</w:t>
            </w:r>
          </w:p>
        </w:tc>
        <w:tc>
          <w:tcPr>
            <w:tcW w:w="11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BA53E25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91-230</w:t>
            </w:r>
          </w:p>
        </w:tc>
        <w:tc>
          <w:tcPr>
            <w:tcW w:w="103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4DDD0B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2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F25D366" w14:textId="77777777" w:rsidR="00321897" w:rsidRDefault="00F769F2">
            <w:pPr>
              <w:widowControl w:val="0"/>
              <w:ind w:right="-1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981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92BD92E" w14:textId="77777777" w:rsidR="00321897" w:rsidRDefault="00F769F2">
            <w:pPr>
              <w:widowControl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</w:t>
            </w:r>
          </w:p>
        </w:tc>
      </w:tr>
      <w:tr w:rsidR="00BB0096" w14:paraId="3A203444" w14:textId="77777777" w:rsidTr="00BB0096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C26BCA" w14:textId="77777777" w:rsidR="00BB0096" w:rsidRPr="00BB0096" w:rsidRDefault="00BB00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1AE1BBE" w14:textId="25C8AF6F" w:rsidR="00BB0096" w:rsidRPr="00BB0096" w:rsidRDefault="00BB00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6F6B2F7F" w14:textId="55023389" w:rsidR="00BB0096" w:rsidRPr="00BB0096" w:rsidRDefault="00BB00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E0A156B" w14:textId="6ED7FFC0" w:rsidR="00BB0096" w:rsidRPr="00BB0096" w:rsidRDefault="00BB00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E4947E" w14:textId="08CB0CB9" w:rsidR="00BB0096" w:rsidRPr="00BB0096" w:rsidRDefault="007B64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55486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2191E5" w14:textId="77777777" w:rsidR="00BB0096" w:rsidRPr="00BB0096" w:rsidRDefault="00BB00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E6DC27" w14:textId="77777777" w:rsidR="00BB0096" w:rsidRPr="00BB0096" w:rsidRDefault="00BB0096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989577" w14:textId="77777777" w:rsidR="00BB0096" w:rsidRPr="00BB0096" w:rsidRDefault="00BB0096">
            <w:pPr>
              <w:widowControl w:val="0"/>
              <w:ind w:right="-1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AAD324" w14:textId="77777777" w:rsidR="00BB0096" w:rsidRPr="00BB0096" w:rsidRDefault="00BB0096">
            <w:pPr>
              <w:widowControl w:val="0"/>
              <w:ind w:right="-1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72EEE9" w14:textId="77777777" w:rsidR="00BB0096" w:rsidRPr="00BB0096" w:rsidRDefault="00BB0096">
            <w:pPr>
              <w:widowControl w:val="0"/>
              <w:ind w:right="-1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42A87" w14:textId="77777777" w:rsidR="00BB0096" w:rsidRPr="00BB0096" w:rsidRDefault="00BB0096">
            <w:pPr>
              <w:widowControl w:val="0"/>
              <w:ind w:right="-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8013FA" w14:textId="77777777" w:rsidR="00321897" w:rsidRDefault="00321897">
      <w:pPr>
        <w:rPr>
          <w:sz w:val="28"/>
          <w:szCs w:val="28"/>
        </w:rPr>
      </w:pPr>
    </w:p>
    <w:sectPr w:rsidR="00321897" w:rsidSect="004A2BA2">
      <w:pgSz w:w="16838" w:h="11906" w:orient="landscape"/>
      <w:pgMar w:top="737" w:right="1134" w:bottom="141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;Courier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97"/>
    <w:rsid w:val="000E4E96"/>
    <w:rsid w:val="00120B5A"/>
    <w:rsid w:val="001853E4"/>
    <w:rsid w:val="00321897"/>
    <w:rsid w:val="00422EFB"/>
    <w:rsid w:val="00427979"/>
    <w:rsid w:val="004A2BA2"/>
    <w:rsid w:val="006961F3"/>
    <w:rsid w:val="007B6431"/>
    <w:rsid w:val="007F624E"/>
    <w:rsid w:val="00837D09"/>
    <w:rsid w:val="009565B6"/>
    <w:rsid w:val="009F6240"/>
    <w:rsid w:val="00A50ECC"/>
    <w:rsid w:val="00AB4082"/>
    <w:rsid w:val="00BB0096"/>
    <w:rsid w:val="00D538D1"/>
    <w:rsid w:val="00D64A98"/>
    <w:rsid w:val="00E60CE2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6B31"/>
  <w15:docId w15:val="{CE214AE7-5339-453F-A711-24BE62C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;Times New Roma" w:eastAsia="SimSun;宋体" w:hAnsi="Liberation Serif;Times New Roma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</w:rPr>
  </w:style>
  <w:style w:type="paragraph" w:styleId="5">
    <w:name w:val="heading 5"/>
    <w:basedOn w:val="10"/>
    <w:next w:val="a0"/>
    <w:qFormat/>
    <w:pPr>
      <w:spacing w:before="120" w:after="60"/>
      <w:outlineLvl w:val="4"/>
    </w:pPr>
    <w:rPr>
      <w:rFonts w:ascii="Liberation Serif;Times New Roma" w:eastAsia="SimSun;宋体" w:hAnsi="Liberation Serif;Times New Roma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11"/>
    <w:qFormat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styleId="a7">
    <w:name w:val="Emphasis"/>
    <w:qFormat/>
    <w:rPr>
      <w:i/>
      <w:iCs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Symbol" w:hAnsi="Symbol" w:cs="Symbol"/>
      <w:sz w:val="26"/>
      <w:szCs w:val="26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rFonts w:ascii="Symbol" w:hAnsi="Symbol" w:cs="Symbol"/>
      <w:sz w:val="26"/>
      <w:szCs w:val="26"/>
    </w:rPr>
  </w:style>
  <w:style w:type="character" w:styleId="a9">
    <w:name w:val="page number"/>
    <w:basedOn w:val="11"/>
    <w:qFormat/>
  </w:style>
  <w:style w:type="character" w:customStyle="1" w:styleId="WW8Num34z1">
    <w:name w:val="WW8Num34z1"/>
    <w:qFormat/>
    <w:rPr>
      <w:rFonts w:ascii="Times New Roman" w:hAnsi="Times New Roman" w:cs="Times New Roman"/>
      <w:sz w:val="26"/>
      <w:szCs w:val="26"/>
    </w:rPr>
  </w:style>
  <w:style w:type="character" w:customStyle="1" w:styleId="WW8Num34z0">
    <w:name w:val="WW8Num34z0"/>
    <w:qFormat/>
    <w:rPr>
      <w:rFonts w:ascii="Times New Roman" w:hAnsi="Times New Roman" w:cs="Times New Roman"/>
      <w:i w:val="0"/>
      <w:lang w:val="en-US"/>
    </w:rPr>
  </w:style>
  <w:style w:type="character" w:customStyle="1" w:styleId="11">
    <w:name w:val="Основной шрифт абзаца1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Symbol"/>
      <w:sz w:val="26"/>
      <w:szCs w:val="26"/>
    </w:rPr>
  </w:style>
  <w:style w:type="character" w:customStyle="1" w:styleId="20">
    <w:name w:val="Основной шрифт абзаца2"/>
    <w:qFormat/>
  </w:style>
  <w:style w:type="character" w:customStyle="1" w:styleId="WW8Num4z5">
    <w:name w:val="WW8Num4z5"/>
    <w:qFormat/>
  </w:style>
  <w:style w:type="character" w:customStyle="1" w:styleId="30">
    <w:name w:val="Основной шрифт абзаца3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sz w:val="28"/>
      <w:szCs w:val="28"/>
    </w:rPr>
  </w:style>
  <w:style w:type="character" w:customStyle="1" w:styleId="WW8Num4z2">
    <w:name w:val="WW8Num4z2"/>
    <w:qFormat/>
    <w:rPr>
      <w:rFonts w:cs="Times New Roman"/>
      <w:sz w:val="28"/>
      <w:szCs w:val="28"/>
    </w:rPr>
  </w:style>
  <w:style w:type="character" w:customStyle="1" w:styleId="WW8Num4z1">
    <w:name w:val="WW8Num4z1"/>
    <w:qFormat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kern w:val="2"/>
      <w:sz w:val="28"/>
      <w:szCs w:val="28"/>
      <w:lang w:val="ru-RU" w:eastAsia="hi-I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kern w:val="2"/>
      <w:sz w:val="28"/>
      <w:szCs w:val="28"/>
      <w:lang w:val="ru-RU" w:eastAsia="hi-IN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B0C01"/>
    <w:pPr>
      <w:ind w:left="720"/>
      <w:contextualSpacing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31">
    <w:name w:val="Основной текст 31"/>
    <w:basedOn w:val="a"/>
    <w:qFormat/>
    <w:pPr>
      <w:spacing w:line="360" w:lineRule="auto"/>
      <w:jc w:val="center"/>
    </w:pPr>
    <w:rPr>
      <w:sz w:val="28"/>
      <w:u w:val="single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</w:style>
  <w:style w:type="paragraph" w:styleId="af3">
    <w:name w:val="No Spacing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af4">
    <w:name w:val="Normal (Web)"/>
    <w:basedOn w:val="a"/>
    <w:qFormat/>
    <w:pPr>
      <w:spacing w:before="280" w:after="280"/>
    </w:pPr>
  </w:style>
  <w:style w:type="paragraph" w:styleId="af5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f6">
    <w:name w:val="Блочная цитата"/>
    <w:basedOn w:val="a"/>
    <w:qFormat/>
    <w:pPr>
      <w:spacing w:after="283"/>
      <w:ind w:left="567" w:right="567"/>
    </w:pPr>
  </w:style>
  <w:style w:type="paragraph" w:customStyle="1" w:styleId="af7">
    <w:name w:val="Горизонтальная линия"/>
    <w:basedOn w:val="a"/>
    <w:next w:val="a0"/>
    <w:qFormat/>
    <w:pPr>
      <w:suppressLineNumbers/>
      <w:spacing w:after="283"/>
    </w:pPr>
    <w:rPr>
      <w:sz w:val="12"/>
      <w:szCs w:val="12"/>
    </w:rPr>
  </w:style>
  <w:style w:type="paragraph" w:customStyle="1" w:styleId="af8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af9">
    <w:name w:val="Содержимое врезки"/>
    <w:basedOn w:val="a"/>
    <w:qFormat/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formattext">
    <w:name w:val="formattext"/>
    <w:basedOn w:val="a"/>
    <w:qFormat/>
    <w:pPr>
      <w:spacing w:before="28" w:after="28" w:line="100" w:lineRule="atLeast"/>
    </w:pPr>
  </w:style>
  <w:style w:type="paragraph" w:customStyle="1" w:styleId="ConsPlusDocList">
    <w:name w:val="ConsPlusDocList"/>
    <w:qFormat/>
    <w:pPr>
      <w:widowControl w:val="0"/>
      <w:overflowPunct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pPr>
      <w:widowControl w:val="0"/>
      <w:overflowPunct w:val="0"/>
    </w:pPr>
    <w:rPr>
      <w:rFonts w:ascii="Arial" w:eastAsia="Times New Roman" w:hAnsi="Arial" w:cs="Arial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afc">
    <w:name w:val="Table Grid"/>
    <w:basedOn w:val="a2"/>
    <w:rsid w:val="00090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C57-B057-4A20-9F56-5C0767D1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МЕЖРАЙОННУЮ  ИФНС  РОССИИ</vt:lpstr>
    </vt:vector>
  </TitlesOfParts>
  <Company>DEXP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МЕЖРАЙОННУЮ  ИФНС  РОССИИ</dc:title>
  <dc:subject/>
  <dc:creator>Админ</dc:creator>
  <dc:description/>
  <cp:lastModifiedBy>Администратор</cp:lastModifiedBy>
  <cp:revision>2</cp:revision>
  <cp:lastPrinted>2022-04-11T10:39:00Z</cp:lastPrinted>
  <dcterms:created xsi:type="dcterms:W3CDTF">2022-06-29T06:44:00Z</dcterms:created>
  <dcterms:modified xsi:type="dcterms:W3CDTF">2022-06-29T06:44:00Z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