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52" w:rsidRPr="00AC3752" w:rsidRDefault="00AC3752" w:rsidP="00AC3752">
      <w:pPr>
        <w:pStyle w:val="a3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AC3752">
        <w:rPr>
          <w:rStyle w:val="a4"/>
          <w:color w:val="282828"/>
          <w:sz w:val="28"/>
          <w:szCs w:val="28"/>
        </w:rPr>
        <w:t>Правила содержания домашних животных, скота, птицы, пчел, а также регулирования численности безнадзорных животных на терри</w:t>
      </w:r>
      <w:r w:rsidR="005C5375">
        <w:rPr>
          <w:rStyle w:val="a4"/>
          <w:color w:val="282828"/>
          <w:sz w:val="28"/>
          <w:szCs w:val="28"/>
        </w:rPr>
        <w:t xml:space="preserve">тории </w:t>
      </w:r>
      <w:proofErr w:type="spellStart"/>
      <w:r w:rsidR="005C5375">
        <w:rPr>
          <w:rStyle w:val="a4"/>
          <w:color w:val="282828"/>
          <w:sz w:val="28"/>
          <w:szCs w:val="28"/>
        </w:rPr>
        <w:t>Урупского</w:t>
      </w:r>
      <w:proofErr w:type="spellEnd"/>
      <w:r w:rsidR="005C5375">
        <w:rPr>
          <w:rStyle w:val="a4"/>
          <w:color w:val="282828"/>
          <w:sz w:val="28"/>
          <w:szCs w:val="28"/>
        </w:rPr>
        <w:t xml:space="preserve"> муниципального района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1. Общие положения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1.1. </w:t>
      </w:r>
      <w:proofErr w:type="gramStart"/>
      <w:r w:rsidRPr="00AC3752">
        <w:rPr>
          <w:color w:val="282828"/>
          <w:sz w:val="28"/>
          <w:szCs w:val="28"/>
        </w:rPr>
        <w:t>Настоящие Правила разработаны в соответствии с Федеральным законом от 06.10.2003г.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30.03.1999г. № 52-ФЗ «О санитарно-эпидемиологическом благополучии населения», Федеральным законом от 07.07.2003 № 112-ФЗ «О личном подсобном хозяйстве», Законом Российской Федерации от 14 мая 1993 года № 4979-1 «О ветеринарии», Федеральным законом от 27 декабря</w:t>
      </w:r>
      <w:proofErr w:type="gramEnd"/>
      <w:r w:rsidRPr="00AC3752">
        <w:rPr>
          <w:color w:val="282828"/>
          <w:sz w:val="28"/>
          <w:szCs w:val="28"/>
        </w:rPr>
        <w:t xml:space="preserve"> </w:t>
      </w:r>
      <w:proofErr w:type="gramStart"/>
      <w:r w:rsidRPr="00AC3752">
        <w:rPr>
          <w:color w:val="282828"/>
          <w:sz w:val="28"/>
          <w:szCs w:val="28"/>
        </w:rPr>
        <w:t>2018 г. № 498-ФЗ «Об ответственном обращении с животными и о внесении изменений в отдельные законодательные акты Российской Федерации», постановлением главного государственного санитарного врача Российской Федерации от 01.02.2012г. № 13 «Об усилении мероприятий, направленных на профилактику бешенства в Российской Федерации», Федеральным законом от 10.01.2002 г № 7-ФЗ «Об охране окружающей среды», санитарно-эпидемиологическими правилами СП 3.1.7.2627-10, санитарными правилами СП 3.1.096-96, ветеринарными</w:t>
      </w:r>
      <w:proofErr w:type="gramEnd"/>
      <w:r w:rsidRPr="00AC3752">
        <w:rPr>
          <w:color w:val="282828"/>
          <w:sz w:val="28"/>
          <w:szCs w:val="28"/>
        </w:rPr>
        <w:t xml:space="preserve"> правилами ВП 13.3.1103-96, иными нормативными правовыми актами, регламентирующими основные принципы содержания, домашних животных, скота, птицы, пчел и выпаса сельскохозяйственных животных и птицы и распространяются на владельцев животных, птиц и пчел, независимо от форм собственности, ведомственной подчиненности, предпринимателей без права образования юридического лица, индивидуальные (в том числе фермерские</w:t>
      </w:r>
      <w:proofErr w:type="gramStart"/>
      <w:r w:rsidRPr="00AC3752">
        <w:rPr>
          <w:color w:val="282828"/>
          <w:sz w:val="28"/>
          <w:szCs w:val="28"/>
        </w:rPr>
        <w:t>)х</w:t>
      </w:r>
      <w:proofErr w:type="gramEnd"/>
      <w:r w:rsidRPr="00AC3752">
        <w:rPr>
          <w:color w:val="282828"/>
          <w:sz w:val="28"/>
          <w:szCs w:val="28"/>
        </w:rPr>
        <w:t>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1.2 Настоящие Правила регламентируют вопросы содержания домашних животных, скота, птицы, пчел, выпаса сельскохозяйственных животных и птицы, а также вопросы регулирования численности безнадзорных животных </w:t>
      </w:r>
      <w:r w:rsidR="005C5375">
        <w:rPr>
          <w:color w:val="282828"/>
          <w:sz w:val="28"/>
          <w:szCs w:val="28"/>
        </w:rPr>
        <w:t xml:space="preserve">на территории </w:t>
      </w:r>
      <w:proofErr w:type="spellStart"/>
      <w:r w:rsidR="005C5375">
        <w:rPr>
          <w:color w:val="282828"/>
          <w:sz w:val="28"/>
          <w:szCs w:val="28"/>
        </w:rPr>
        <w:t>Урупского</w:t>
      </w:r>
      <w:proofErr w:type="spellEnd"/>
      <w:r w:rsidR="005C5375">
        <w:rPr>
          <w:color w:val="282828"/>
          <w:sz w:val="28"/>
          <w:szCs w:val="28"/>
        </w:rPr>
        <w:t xml:space="preserve"> муниципального района.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AC3752">
        <w:rPr>
          <w:color w:val="282828"/>
          <w:sz w:val="28"/>
          <w:szCs w:val="28"/>
        </w:rPr>
        <w:t>1.3 Требования Правил являются обязательными для всех физических и юридических лиц и направлены на охрану окружающей среды, упорядочение содержания домашних животных, скота, птицы и пчел, соблюдение санитарно-гигиенических, ветеринарно-санитарных правил и норм, регулирование численности безнадзорных животных и создание условий, исключающих возможность причинения вреда здоровью и имуществу граждан, юридических лиц, а также на предупреждение возникновения и распространения опасных болезней животных на территории</w:t>
      </w:r>
      <w:proofErr w:type="gramEnd"/>
      <w:r w:rsidRPr="00AC3752">
        <w:rPr>
          <w:color w:val="282828"/>
          <w:sz w:val="28"/>
          <w:szCs w:val="28"/>
        </w:rPr>
        <w:t xml:space="preserve"> </w:t>
      </w:r>
      <w:proofErr w:type="spellStart"/>
      <w:r w:rsidR="005C5375">
        <w:rPr>
          <w:color w:val="282828"/>
          <w:sz w:val="28"/>
          <w:szCs w:val="28"/>
        </w:rPr>
        <w:t>Урупского</w:t>
      </w:r>
      <w:proofErr w:type="spellEnd"/>
      <w:r w:rsidR="005C5375">
        <w:rPr>
          <w:color w:val="282828"/>
          <w:sz w:val="28"/>
          <w:szCs w:val="28"/>
        </w:rPr>
        <w:t xml:space="preserve"> муниципального района</w:t>
      </w:r>
      <w:r w:rsidRPr="00AC3752">
        <w:rPr>
          <w:color w:val="282828"/>
          <w:sz w:val="28"/>
          <w:szCs w:val="28"/>
        </w:rPr>
        <w:t xml:space="preserve"> и обеспечения санитарно-эпидемиологического благополучия населения.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lastRenderedPageBreak/>
        <w:t>1.4</w:t>
      </w:r>
      <w:proofErr w:type="gramStart"/>
      <w:r w:rsidRPr="00AC3752">
        <w:rPr>
          <w:color w:val="282828"/>
          <w:sz w:val="28"/>
          <w:szCs w:val="28"/>
        </w:rPr>
        <w:t xml:space="preserve"> В</w:t>
      </w:r>
      <w:proofErr w:type="gramEnd"/>
      <w:r w:rsidRPr="00AC3752">
        <w:rPr>
          <w:color w:val="282828"/>
          <w:sz w:val="28"/>
          <w:szCs w:val="28"/>
        </w:rPr>
        <w:t xml:space="preserve"> целях реализации настоящих Правил применяются следующие основные понятия: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владелец животного - физическое лицо или юридическое лицо, которому животное принадлежит на праве собственности или ином законном основании, а также лицо, приютившее безнадзорное животное до установления его владельца;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деятельность по обращению с безнадзорными животными (животными без владельцев) - деятельность, включающая в себя отлов животных, их содержание (в том числе лечение, вакцинацию, стерилизацию), возврат на прежние места их обитания и иные мероприятия, предусмотренные законодательством;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под его временным или постоянным надзором в жилище, подсобных или приспособленных для этого помещениях. К домашним животным относятся</w:t>
      </w:r>
      <w:r w:rsidR="005C5375">
        <w:rPr>
          <w:color w:val="282828"/>
          <w:sz w:val="28"/>
          <w:szCs w:val="28"/>
        </w:rPr>
        <w:t>,</w:t>
      </w:r>
      <w:r w:rsidRPr="00AC3752">
        <w:rPr>
          <w:color w:val="282828"/>
          <w:sz w:val="28"/>
          <w:szCs w:val="28"/>
        </w:rPr>
        <w:t xml:space="preserve"> в том числе сельскохозяйственный продуктивный скот и птица;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AC3752">
        <w:rPr>
          <w:color w:val="282828"/>
          <w:sz w:val="28"/>
          <w:szCs w:val="28"/>
        </w:rPr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особенностями, а также меры, принимаемые владельцем для сохранения жизни домашнего животного, его здоровья, получения полноценного потомства при соблюдении ветеринарно-санитарных норм, а также при обеспечении общественного порядка и безопасности граждан, а также других домашних животных;</w:t>
      </w:r>
      <w:proofErr w:type="gramEnd"/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место содержания домашних животных - используемые владельцем здание, строение, сооружение, помещение или территория, где животное содержится большую часть времени в течение суток;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выгул (выпас) животного - выведение животного его владельцем за пределы места содержания или использования, за исключением случая его перевозки;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- статистический учет домашних животных - учет сведений о домашних животных, вносимых со слов владельцев животных в </w:t>
      </w:r>
      <w:proofErr w:type="spellStart"/>
      <w:r w:rsidRPr="00AC3752">
        <w:rPr>
          <w:color w:val="282828"/>
          <w:sz w:val="28"/>
          <w:szCs w:val="28"/>
        </w:rPr>
        <w:t>похозяйственные</w:t>
      </w:r>
      <w:proofErr w:type="spellEnd"/>
      <w:r w:rsidRPr="00AC3752">
        <w:rPr>
          <w:color w:val="282828"/>
          <w:sz w:val="28"/>
          <w:szCs w:val="28"/>
        </w:rPr>
        <w:t xml:space="preserve"> книги (учету в </w:t>
      </w:r>
      <w:proofErr w:type="spellStart"/>
      <w:r w:rsidRPr="00AC3752">
        <w:rPr>
          <w:color w:val="282828"/>
          <w:sz w:val="28"/>
          <w:szCs w:val="28"/>
        </w:rPr>
        <w:t>похозяйственных</w:t>
      </w:r>
      <w:proofErr w:type="spellEnd"/>
      <w:r w:rsidRPr="00AC3752">
        <w:rPr>
          <w:color w:val="282828"/>
          <w:sz w:val="28"/>
          <w:szCs w:val="28"/>
        </w:rPr>
        <w:t xml:space="preserve"> книгах подлежат все виды животных, птицы и пчелосемьи со своевременным внесением изменений их численного и видового состава);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AC3752">
        <w:rPr>
          <w:color w:val="282828"/>
          <w:sz w:val="28"/>
          <w:szCs w:val="28"/>
        </w:rPr>
        <w:t>- регистрационное удостоверение животного - официальный документ, содержащий дату выдачи, имя (кличку), породу, пол, возраст, описание животного, фамилию, имя, отчество и место жительства владельца животного, номер и дату выдачи регистрационного удостоверения, сведения о вакцинации;</w:t>
      </w:r>
      <w:proofErr w:type="gramEnd"/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AC3752">
        <w:rPr>
          <w:color w:val="282828"/>
          <w:sz w:val="28"/>
          <w:szCs w:val="28"/>
        </w:rPr>
        <w:t xml:space="preserve">- жестокое обращение с животным - совершение насильственных действий, причиняющих вред животному, а также обращение с животным, которое </w:t>
      </w:r>
      <w:r w:rsidRPr="00AC3752">
        <w:rPr>
          <w:color w:val="282828"/>
          <w:sz w:val="28"/>
          <w:szCs w:val="28"/>
        </w:rPr>
        <w:lastRenderedPageBreak/>
        <w:t xml:space="preserve">привело или может привести к гибели, увечью или иному повреждению здоровья животного, включая истязание животного, в том числе голодом, жаждой, побоями, использование для ненаучных опытов, причинение неоправданных страданий при научных </w:t>
      </w:r>
      <w:r w:rsidR="00511847">
        <w:rPr>
          <w:color w:val="282828"/>
          <w:sz w:val="28"/>
          <w:szCs w:val="28"/>
        </w:rPr>
        <w:t>опытах, мучительный способ умерщвления</w:t>
      </w:r>
      <w:r w:rsidRPr="00AC3752">
        <w:rPr>
          <w:color w:val="282828"/>
          <w:sz w:val="28"/>
          <w:szCs w:val="28"/>
        </w:rPr>
        <w:t>, использование в различных схватках, натравливание друг на друга и тому</w:t>
      </w:r>
      <w:proofErr w:type="gramEnd"/>
      <w:r w:rsidRPr="00AC3752">
        <w:rPr>
          <w:color w:val="282828"/>
          <w:sz w:val="28"/>
          <w:szCs w:val="28"/>
        </w:rPr>
        <w:t xml:space="preserve"> подобные действия, а также нарушение требований к содержанию животных (в том числе отказ владельца от содержания животного), причинившее вред здоровью животного, неоказание владельцем (при наличии возможности) помощи животному, находящемуся в опасном для жизни или здоровья состоянии;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защита домашних животных - 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вакцинация домашнего животного - применение вакцин для создания у домашнего животного активного иммунитета против инфекционных болезней;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безнадзорное домашнее животное (животное без владельца) - животное, не имеющее владельца, либо имеющее владельца, но выбывшее из его попечения, либо животное, собственник которого неизвестен или от права собственности</w:t>
      </w:r>
      <w:r w:rsidR="00511847">
        <w:rPr>
          <w:color w:val="282828"/>
          <w:sz w:val="28"/>
          <w:szCs w:val="28"/>
        </w:rPr>
        <w:t>,</w:t>
      </w:r>
      <w:r w:rsidRPr="00AC3752">
        <w:rPr>
          <w:color w:val="282828"/>
          <w:sz w:val="28"/>
          <w:szCs w:val="28"/>
        </w:rPr>
        <w:t xml:space="preserve"> на которое владелец отказался, находящееся в общественных местах и на улицах населённых пунктов поселения без сопровождающего лица. Безнадзорные сельскохозяйственные животные - животные, находящиеся без сопровождающего лица вне мест их постоянного содержания. Порядок приобретения права собственности на безнадзорных животных регламентируется Гражданским кодексом Российской Федерации;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отлов безнадзорных домашних животных - деятельность организаций, имеющих специальное оборудование, технику и соответствующее разрешение на отлов.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2. Общие правила содержания домашних животных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2.1 Отношения собственности на домашних животных регулируются в соответствии с Гражданским законодательством Российской Федерации. При осуществлении прав не допускается жестокое обращение с животными, противоречащее принципам гуманности. Животное может быть изъято у владельца по решению суда или иных случаях, предусмотренных действующим законодательством.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2.2 Содержание домашних животных в отдельных квартирах допускается при условии соблюдения прав и законных интересов проживающих в данном жилом помещении граждан, их соседей, требований пожарной безопасности, санитарно-гигиенических, экологических и иных требований </w:t>
      </w:r>
      <w:r w:rsidRPr="00AC3752">
        <w:rPr>
          <w:color w:val="282828"/>
          <w:sz w:val="28"/>
          <w:szCs w:val="28"/>
        </w:rPr>
        <w:lastRenderedPageBreak/>
        <w:t>законодательства. Содержание домашних животных в отдельных квартирах, занятых одной семьей, разрешено при условии выполнения ветеринарно-санитарных правил, а в квартирах, занятых несколькими семьями - при наличии согласия всех проживающих граждан.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2.3 Владельцы домашних животных имеют право: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на получение необходимой информации о порядке регистрации, содержания, разведения домашних животных;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приобретение и отчуждение домашних животных;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показ домашних животных на выставках;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на ветеринарное обслуживание (в том числе на стерилизацию принадлежащих им домашних животных);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владельцы сельскохозяйственных животных имеют право на получение от сельскохозяйственных домашних животных сельскохозяйственной продукции (молоко, мясо, яйцо, шерсть и т.</w:t>
      </w:r>
      <w:r w:rsidR="00511847">
        <w:rPr>
          <w:color w:val="282828"/>
          <w:sz w:val="28"/>
          <w:szCs w:val="28"/>
        </w:rPr>
        <w:t xml:space="preserve"> п.</w:t>
      </w:r>
      <w:r w:rsidRPr="00AC3752">
        <w:rPr>
          <w:color w:val="282828"/>
          <w:sz w:val="28"/>
          <w:szCs w:val="28"/>
        </w:rPr>
        <w:t>) и реализации ее в естественном виде или после переработки;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защиту жизни домашних животных от посягательств, незапрещенными действующим законодательством способами;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требование в установленном порядке возмещения ущерба, причиненного вследствие неправомерных действий государственных органов, их должностных лиц, а также граждан при нарушении настоящих правил.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2.4 Владельцы домашних животных обязаны: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содержать животное в соответствии с его биологическими особенностями, не допускать жестокого обращения и в случае заболевания животного вовремя прибегнуть к ветеринарной помощи;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поддерживать надлежащее санитарное состояние места содержания животных;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исключать безнадзорное обитание животных;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немедленно обращаться к ветеринарному врачу в случае заболевания животного инфекционным заболеванием, либо подозрении на такое заболевание;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-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животных, о случаях покуса животных дикими </w:t>
      </w:r>
      <w:r w:rsidRPr="00AC3752">
        <w:rPr>
          <w:color w:val="282828"/>
          <w:sz w:val="28"/>
          <w:szCs w:val="28"/>
        </w:rPr>
        <w:lastRenderedPageBreak/>
        <w:t>хищниками и до прибытия ветеринарных специалистов изолировать этих животных (в т.</w:t>
      </w:r>
      <w:r w:rsidR="00511847">
        <w:rPr>
          <w:color w:val="282828"/>
          <w:sz w:val="28"/>
          <w:szCs w:val="28"/>
        </w:rPr>
        <w:t xml:space="preserve"> </w:t>
      </w:r>
      <w:r w:rsidRPr="00AC3752">
        <w:rPr>
          <w:color w:val="282828"/>
          <w:sz w:val="28"/>
          <w:szCs w:val="28"/>
        </w:rPr>
        <w:t>ч</w:t>
      </w:r>
      <w:r w:rsidR="00511847">
        <w:rPr>
          <w:color w:val="282828"/>
          <w:sz w:val="28"/>
          <w:szCs w:val="28"/>
        </w:rPr>
        <w:t>.</w:t>
      </w:r>
      <w:r w:rsidRPr="00AC3752">
        <w:rPr>
          <w:color w:val="282828"/>
          <w:sz w:val="28"/>
          <w:szCs w:val="28"/>
        </w:rPr>
        <w:t xml:space="preserve"> трупы животных);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предотвращать причинение вреда домашними животными жизни и здоровью граждан или их имуществу, а также имуществу юридических лиц;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принимать меры к обеспечению безопасности людей от воздействия домашних животных, а также спокойствия и тишины для окружающих;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осуществлять установленную законодательством регистрацию домашних животных в ветеринарной службе;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по требованию ветеринарных специалистов представлять домашних животных для осмотра, диагностических исследований, профилактических прививок и обработок;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обеспечивать соблюдение правил дорожного движения при переходе животных через улицы и дороги, не создавать аварийных ситуаций, не допускать загрязнения проезжей части и тротуаров;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не оставлять павших животных без утилизации, сбор и утилизацию павших животных производить в соответствии с действующим законодательством;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производить обязательную вакцинацию</w:t>
      </w:r>
      <w:r w:rsidR="00511847">
        <w:rPr>
          <w:color w:val="282828"/>
          <w:sz w:val="28"/>
          <w:szCs w:val="28"/>
        </w:rPr>
        <w:t xml:space="preserve"> </w:t>
      </w:r>
      <w:r w:rsidRPr="00AC3752">
        <w:rPr>
          <w:color w:val="282828"/>
          <w:sz w:val="28"/>
          <w:szCs w:val="28"/>
        </w:rPr>
        <w:t>домашних животных;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AC3752" w:rsidRPr="00AC3752" w:rsidRDefault="00E730A1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r w:rsidR="00AC3752" w:rsidRPr="00AC3752">
        <w:rPr>
          <w:color w:val="282828"/>
          <w:sz w:val="28"/>
          <w:szCs w:val="28"/>
        </w:rPr>
        <w:t>2.5 Выгул домашних животных должен осуществляться при условии обязательного обеспечения безопасности граждан, других животных, сохранности имущества физических лиц и юридических лиц. Нельзя допускать загрязнения домашними животными мест общего пользования в жилых домах, коммунальных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 и т.п. В случае загрязнения указанных мест владельцы животных обязаны обеспечить уборку с применением специального индивидуального инвентаря.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2.6 Число домашних животных, содержащихся в жилых помещениях, определяется условиями их содержания, которые должны соответствовать требованиям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соседей и других граждан.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lastRenderedPageBreak/>
        <w:t>2.7</w:t>
      </w:r>
      <w:proofErr w:type="gramStart"/>
      <w:r w:rsidRPr="00AC3752">
        <w:rPr>
          <w:color w:val="282828"/>
          <w:sz w:val="28"/>
          <w:szCs w:val="28"/>
        </w:rPr>
        <w:t xml:space="preserve"> П</w:t>
      </w:r>
      <w:proofErr w:type="gramEnd"/>
      <w:r w:rsidRPr="00AC3752">
        <w:rPr>
          <w:color w:val="282828"/>
          <w:sz w:val="28"/>
          <w:szCs w:val="28"/>
        </w:rPr>
        <w:t>ри невозможности в дальнейшем содержать животное, владелец обязан передать его другим гражданам или организациям. Отказ от животного не влечет прекращения прав и обязанностей собственника в отношении животного до приобретения этих прав и обязанностей другим лицом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2.8 Торговля животными допускается только в специально оборудованных для этих целей местах.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2.9 Владельцам запрещается: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содержать домашних животных в клетках, будках и вольерах, не соответствующих размерам животного;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допускать жестокое обращение с домашними животными;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организовывать в квартирах и жилых домах приюты и питомники для животных;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выбрасывать трупы животных в контейнеры для сбора мусора и бытовых отходов;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содержать животных в местах общего пользования коммунальных квартир и жилых домов: лестничных клетках, чердаках, подвалах, коридорах, на лоджиях и балконах и на придомовой территории, в том числе не разрешается кормление животных на данных территориях;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разводить, содержать и отлавливать кошек и собак с целью использования сырья животного происхождения;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купать животных в водных объектах в местах массового купания людей.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2.10 Транспортировка домашних животных: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мер, обеспечивающих безопасность и исключающих беспокойство пассажиров;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собак высотой в холке более 30 см необходимо перевозить в намордниках и на коротком поводке;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в общественном транспорте разрешено провозить не более одной собаки на задней площадке с оплатой за ее провоз в размере стоимости проездного билета;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небольших домашних животных необходимо транспортировать в специальных переносках (корзинах, контейнерах).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2.11 Порядок утилизации трупов домашних животных: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граждане и юридические лица имеют право на услуги по утилизации трупов принадлежащих им домашних животных;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lastRenderedPageBreak/>
        <w:t>- сбор и утилизация трупов домашних, безнадзорных животных осуществляется в соответствии с действующим законодательством.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3. Особенности содержания собак</w:t>
      </w:r>
    </w:p>
    <w:p w:rsidR="00AC3752" w:rsidRPr="00AC3752" w:rsidRDefault="00E730A1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3.1</w:t>
      </w:r>
      <w:proofErr w:type="gramStart"/>
      <w:r>
        <w:rPr>
          <w:color w:val="282828"/>
          <w:sz w:val="28"/>
          <w:szCs w:val="28"/>
        </w:rPr>
        <w:t xml:space="preserve"> </w:t>
      </w:r>
      <w:r w:rsidR="00AC3752" w:rsidRPr="00AC3752">
        <w:rPr>
          <w:color w:val="282828"/>
          <w:sz w:val="28"/>
          <w:szCs w:val="28"/>
        </w:rPr>
        <w:t>Р</w:t>
      </w:r>
      <w:proofErr w:type="gramEnd"/>
      <w:r w:rsidR="00AC3752" w:rsidRPr="00AC3752">
        <w:rPr>
          <w:color w:val="282828"/>
          <w:sz w:val="28"/>
          <w:szCs w:val="28"/>
        </w:rPr>
        <w:t>азрешается содержать собаку в огороженных дворах общего пользования в свободном выгуле либо выпускать во двор ночью для несения охранной службы, но только при согласии всех проживающих и наличии предупредительной надписи на ограждении участка.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3.2 Владельцы собак, имеющие в пользовании земельный участок, могут содержать их в свободном выгуле, только если участок надежно огорожен и исключен самовольный выход животного. О наличии собаки должна быть сделана предупредительная надпись на ограждении участка.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3.3 Содержание животных хозяйствующими субъектами допускается в случае обеспечения постоянного надлежащего ухода за животными, содержание животных должно соответствовать нормам безопасности людей, находящихся на данной и прилегающей территории.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3.4</w:t>
      </w:r>
      <w:proofErr w:type="gramStart"/>
      <w:r w:rsidRPr="00AC3752">
        <w:rPr>
          <w:color w:val="282828"/>
          <w:sz w:val="28"/>
          <w:szCs w:val="28"/>
        </w:rPr>
        <w:t xml:space="preserve"> Д</w:t>
      </w:r>
      <w:proofErr w:type="gramEnd"/>
      <w:r w:rsidRPr="00AC3752">
        <w:rPr>
          <w:color w:val="282828"/>
          <w:sz w:val="28"/>
          <w:szCs w:val="28"/>
        </w:rPr>
        <w:t>ля охраны территории предприятия отпускать сторожевых собак, содержащихся в вольерах или на привязи, необходимо лишь предварительно убедившись в отсутствии на данной территории посетителей и работников. При входе, въезде на территорию предприятия должна располагаться предупреждающая табличка об охране территории собаками.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3.5 Руководителям предприятий, учреждений, организаций независимо от их организационно-правовой формы, нельзя допускать нахождения на территории безнадзорных собак, а при их выявлении срочно принимать меры по их отлову.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3.6 Порядок выгула собак: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3.6.1 выгул собак разрешается на специально выделенных территориях и площадках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3.6.2 при выгуле собак собственники должны соблюдать следующие требования: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выводить собак высотой в холке свыше 30 см из жилых помещений (домов), а также изолированных территорий в общие дворы и на улицу только на коротком поводке и в наморднике;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на собак, представляющих угрозу для людей и других животных, злобных собак, независимо от их породы и размера, намордник должен надеваться в обязательном порядке;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- спускать собаку с поводка (свободный выгул) разрешается не ближе чем в 100 метрах от ближайших жилых домов, в малолюдных местах, где исключена угроза причинения вреда гражданам. Для собак, высотой в холке </w:t>
      </w:r>
      <w:r w:rsidRPr="00AC3752">
        <w:rPr>
          <w:color w:val="282828"/>
          <w:sz w:val="28"/>
          <w:szCs w:val="28"/>
        </w:rPr>
        <w:lastRenderedPageBreak/>
        <w:t>более 50 см, а также злобных собак намордник обязателен и в момент свободного выгула;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в местах присутствия людей собаки должны находиться только в сопровождении владельца, на поводке и в наморднике;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при переходе через улицу и вблизи автомагистралей владелец собаки обязан взять ее на короткий поводок во избежание дорожно-транспортных происшествий;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AC3752">
        <w:rPr>
          <w:color w:val="282828"/>
          <w:sz w:val="28"/>
          <w:szCs w:val="28"/>
        </w:rPr>
        <w:t>- запрещается выгул собак без сопровождающего лица, детям до 14 лет (в отношении собак высотой в холке более 30 см, а также сторожевых, бойцовских, и злобных собак), без поводка и намордника (за исключением щенков, не достигших трехмесячного возраста), лицами в состоянии алкогольного, наркотического опьянения либо лицами</w:t>
      </w:r>
      <w:r w:rsidR="00E730A1">
        <w:rPr>
          <w:color w:val="282828"/>
          <w:sz w:val="28"/>
          <w:szCs w:val="28"/>
        </w:rPr>
        <w:t>,</w:t>
      </w:r>
      <w:r w:rsidRPr="00AC3752">
        <w:rPr>
          <w:color w:val="282828"/>
          <w:sz w:val="28"/>
          <w:szCs w:val="28"/>
        </w:rPr>
        <w:t xml:space="preserve"> признанными в установленном законом порядке недееспособными, на территории детских и спортивных площадок, придомовой территории многоквартирного</w:t>
      </w:r>
      <w:proofErr w:type="gramEnd"/>
      <w:r w:rsidRPr="00AC3752">
        <w:rPr>
          <w:color w:val="282828"/>
          <w:sz w:val="28"/>
          <w:szCs w:val="28"/>
        </w:rPr>
        <w:t xml:space="preserve"> жилого фонда, мест массовых мероприятий, массового отдыха и купания людей, территорий дошкольных, школьных и лечебных учреждений, а также на территории памятников, обелисков и кладбищ;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во избежание случайной утери вышедшего из-под контроля животного, его владельцу рекомендуется принимать меры по идентификации животного;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владелец имеет право на ограниченное время (до 30 минут) оставить свою собаку привязанной на коротком поводке в наморднике возле мест общего пользования (без причинения неудобства окружающим);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при выгуле собак в ночное время с 23.00 часов до 6.00 часов их владельцы должны принимать меры к обеспечению тишины;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- допускается выгул без намордников декоративных пород собак (все виды такс, шнауцеров (кроме ризеншнауцеров), пуделей, болонок, кокеров, а также </w:t>
      </w:r>
      <w:proofErr w:type="gramStart"/>
      <w:r w:rsidRPr="00AC3752">
        <w:rPr>
          <w:color w:val="282828"/>
          <w:sz w:val="28"/>
          <w:szCs w:val="28"/>
        </w:rPr>
        <w:t>той-терьеров</w:t>
      </w:r>
      <w:proofErr w:type="gramEnd"/>
      <w:r w:rsidRPr="00AC3752">
        <w:rPr>
          <w:color w:val="282828"/>
          <w:sz w:val="28"/>
          <w:szCs w:val="28"/>
        </w:rPr>
        <w:t xml:space="preserve">, мопсов, французских бульдогов, японских </w:t>
      </w:r>
      <w:proofErr w:type="spellStart"/>
      <w:r w:rsidRPr="00AC3752">
        <w:rPr>
          <w:color w:val="282828"/>
          <w:sz w:val="28"/>
          <w:szCs w:val="28"/>
        </w:rPr>
        <w:t>хинов</w:t>
      </w:r>
      <w:proofErr w:type="spellEnd"/>
      <w:r w:rsidRPr="00AC3752">
        <w:rPr>
          <w:color w:val="282828"/>
          <w:sz w:val="28"/>
          <w:szCs w:val="28"/>
        </w:rPr>
        <w:t>, ши-</w:t>
      </w:r>
      <w:proofErr w:type="spellStart"/>
      <w:r w:rsidRPr="00AC3752">
        <w:rPr>
          <w:color w:val="282828"/>
          <w:sz w:val="28"/>
          <w:szCs w:val="28"/>
        </w:rPr>
        <w:t>тцу</w:t>
      </w:r>
      <w:proofErr w:type="spellEnd"/>
      <w:r w:rsidRPr="00AC3752">
        <w:rPr>
          <w:color w:val="282828"/>
          <w:sz w:val="28"/>
          <w:szCs w:val="28"/>
        </w:rPr>
        <w:t>, шотландских терьеров, фокстерьеров);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при отсутствии специальной площадки выгуливание собак допускается на пустырях и в других местах, определяемых администрацией сельского поселения с установкой соответствующей вывески.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3.7 Владельцам при определении потенциальной опасности собак принимать во внимание следующее: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3.7.1 Потенциально опасные собаки - это собаки определенных пород, их гибриды и иные собаки, представляющие потенциальную опасность для жизни и здоровья человека и включенные в утвержденный перечень потенциально опасных собак.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3.7.2 Злобные собаки - это животные, проявляющее явно выраженные признаки агрессии к посторонним людям, другим животным, не связанные с защитой владельца, территории, потомства.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lastRenderedPageBreak/>
        <w:t>3.7.3</w:t>
      </w:r>
      <w:proofErr w:type="gramStart"/>
      <w:r w:rsidRPr="00AC3752">
        <w:rPr>
          <w:color w:val="282828"/>
          <w:sz w:val="28"/>
          <w:szCs w:val="28"/>
        </w:rPr>
        <w:t xml:space="preserve"> К</w:t>
      </w:r>
      <w:proofErr w:type="gramEnd"/>
      <w:r w:rsidRPr="00AC3752">
        <w:rPr>
          <w:color w:val="282828"/>
          <w:sz w:val="28"/>
          <w:szCs w:val="28"/>
        </w:rPr>
        <w:t xml:space="preserve"> породам собак, требующих особой ответственности собственника, относятся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 боксер, бульдог, ризеншнауцер, доберман, </w:t>
      </w:r>
      <w:proofErr w:type="spellStart"/>
      <w:r w:rsidRPr="00AC3752">
        <w:rPr>
          <w:color w:val="282828"/>
          <w:sz w:val="28"/>
          <w:szCs w:val="28"/>
        </w:rPr>
        <w:t>мастино</w:t>
      </w:r>
      <w:proofErr w:type="spellEnd"/>
      <w:r w:rsidRPr="00AC3752">
        <w:rPr>
          <w:color w:val="282828"/>
          <w:sz w:val="28"/>
          <w:szCs w:val="28"/>
        </w:rPr>
        <w:t xml:space="preserve">, мастифф, эрдельтерьер, лайка колли, бельгийская овчарка, </w:t>
      </w:r>
      <w:proofErr w:type="spellStart"/>
      <w:r w:rsidRPr="00AC3752">
        <w:rPr>
          <w:color w:val="282828"/>
          <w:sz w:val="28"/>
          <w:szCs w:val="28"/>
        </w:rPr>
        <w:t>бульмастиф</w:t>
      </w:r>
      <w:proofErr w:type="spellEnd"/>
      <w:r w:rsidRPr="00AC3752">
        <w:rPr>
          <w:color w:val="282828"/>
          <w:sz w:val="28"/>
          <w:szCs w:val="28"/>
        </w:rPr>
        <w:t xml:space="preserve">, ламбрадор, </w:t>
      </w:r>
      <w:proofErr w:type="spellStart"/>
      <w:r w:rsidRPr="00AC3752">
        <w:rPr>
          <w:color w:val="282828"/>
          <w:sz w:val="28"/>
          <w:szCs w:val="28"/>
        </w:rPr>
        <w:t>монбергф</w:t>
      </w:r>
      <w:proofErr w:type="spellEnd"/>
      <w:r w:rsidRPr="00AC3752">
        <w:rPr>
          <w:color w:val="282828"/>
          <w:sz w:val="28"/>
          <w:szCs w:val="28"/>
        </w:rPr>
        <w:t xml:space="preserve">, </w:t>
      </w:r>
      <w:proofErr w:type="spellStart"/>
      <w:r w:rsidRPr="00AC3752">
        <w:rPr>
          <w:color w:val="282828"/>
          <w:sz w:val="28"/>
          <w:szCs w:val="28"/>
        </w:rPr>
        <w:t>бобтейл</w:t>
      </w:r>
      <w:proofErr w:type="spellEnd"/>
      <w:r w:rsidRPr="00AC3752">
        <w:rPr>
          <w:color w:val="282828"/>
          <w:sz w:val="28"/>
          <w:szCs w:val="28"/>
        </w:rPr>
        <w:t xml:space="preserve">, чау-чау, </w:t>
      </w:r>
      <w:proofErr w:type="spellStart"/>
      <w:r w:rsidRPr="00AC3752">
        <w:rPr>
          <w:color w:val="282828"/>
          <w:sz w:val="28"/>
          <w:szCs w:val="28"/>
        </w:rPr>
        <w:t>долматин</w:t>
      </w:r>
      <w:proofErr w:type="spellEnd"/>
      <w:r w:rsidRPr="00AC3752">
        <w:rPr>
          <w:color w:val="282828"/>
          <w:sz w:val="28"/>
          <w:szCs w:val="28"/>
        </w:rPr>
        <w:t xml:space="preserve">, </w:t>
      </w:r>
      <w:proofErr w:type="spellStart"/>
      <w:r w:rsidRPr="00AC3752">
        <w:rPr>
          <w:color w:val="282828"/>
          <w:sz w:val="28"/>
          <w:szCs w:val="28"/>
        </w:rPr>
        <w:t>бландхаунд</w:t>
      </w:r>
      <w:proofErr w:type="spellEnd"/>
      <w:r w:rsidRPr="00AC3752">
        <w:rPr>
          <w:color w:val="282828"/>
          <w:sz w:val="28"/>
          <w:szCs w:val="28"/>
        </w:rPr>
        <w:t xml:space="preserve">, командор, бернская, пастушья собака, ирландский волкодав, пойнтер, королевский (большой) пудель, </w:t>
      </w:r>
      <w:proofErr w:type="spellStart"/>
      <w:r w:rsidRPr="00AC3752">
        <w:rPr>
          <w:color w:val="282828"/>
          <w:sz w:val="28"/>
          <w:szCs w:val="28"/>
        </w:rPr>
        <w:t>кувас</w:t>
      </w:r>
      <w:proofErr w:type="spellEnd"/>
      <w:r w:rsidRPr="00AC3752">
        <w:rPr>
          <w:color w:val="282828"/>
          <w:sz w:val="28"/>
          <w:szCs w:val="28"/>
        </w:rPr>
        <w:t xml:space="preserve"> и прочие породы собак с высотой холки более 50см, их помеси между собой, другие крупные и агрессивные собаки служебных, служебно-спортивных и бойцовых пород.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 Особенности содержания сельскохозяйственных животных, птицы и пчел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4.1 Содержание сельскохозяйственных животных, птицы и пчел допускается при соблюдении их владельцами действующего законодательства и принятых нормативно-правовых актов по данному вопросу, а также при обязательном соблюдении ветеринарно-санитарных правил.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4.2</w:t>
      </w:r>
      <w:proofErr w:type="gramStart"/>
      <w:r w:rsidRPr="00AC3752">
        <w:rPr>
          <w:color w:val="282828"/>
          <w:sz w:val="28"/>
          <w:szCs w:val="28"/>
        </w:rPr>
        <w:t xml:space="preserve"> С</w:t>
      </w:r>
      <w:proofErr w:type="gramEnd"/>
      <w:r w:rsidRPr="00AC3752">
        <w:rPr>
          <w:color w:val="282828"/>
          <w:sz w:val="28"/>
          <w:szCs w:val="28"/>
        </w:rPr>
        <w:t>одержать скот и птицу разрешается в хозяйственных строениях, удовлетворяющих санитарно-эпидемиологическим правилам и соблюдением расстояния от помещения для содержания и разведения животных до объектов жилой застройки, с выполнением требований о запрете складирования навоза за пределами личного подворья и допущения слива дождевых и проточных вод из мест складирования навоза за пределы территории домовладения.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4.3</w:t>
      </w:r>
      <w:proofErr w:type="gramStart"/>
      <w:r w:rsidRPr="00AC3752">
        <w:rPr>
          <w:color w:val="282828"/>
          <w:sz w:val="28"/>
          <w:szCs w:val="28"/>
        </w:rPr>
        <w:t xml:space="preserve"> Н</w:t>
      </w:r>
      <w:proofErr w:type="gramEnd"/>
      <w:r w:rsidRPr="00AC3752">
        <w:rPr>
          <w:color w:val="282828"/>
          <w:sz w:val="28"/>
          <w:szCs w:val="28"/>
        </w:rPr>
        <w:t>а территории малоэтажной усадебной застройки на придомовых земельных участках допускается размещение хозяйственных построек для содержания сельскохозяйственного продуктивного скота, а также хозяйственные подъезды и скотопрогоны с соблюдением санитарно-ветеринарных норм.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4.4</w:t>
      </w:r>
      <w:proofErr w:type="gramStart"/>
      <w:r w:rsidRPr="00AC3752">
        <w:rPr>
          <w:color w:val="282828"/>
          <w:sz w:val="28"/>
          <w:szCs w:val="28"/>
        </w:rPr>
        <w:t xml:space="preserve"> З</w:t>
      </w:r>
      <w:proofErr w:type="gramEnd"/>
      <w:r w:rsidRPr="00AC3752">
        <w:rPr>
          <w:color w:val="282828"/>
          <w:sz w:val="28"/>
          <w:szCs w:val="28"/>
        </w:rPr>
        <w:t>апрещается разводить и содержать сельскохозяйственных домашних животных,</w:t>
      </w:r>
      <w:r w:rsidR="0056105C">
        <w:rPr>
          <w:color w:val="282828"/>
          <w:sz w:val="28"/>
          <w:szCs w:val="28"/>
        </w:rPr>
        <w:t xml:space="preserve"> птицу</w:t>
      </w:r>
      <w:r w:rsidRPr="00AC3752">
        <w:rPr>
          <w:color w:val="282828"/>
          <w:sz w:val="28"/>
          <w:szCs w:val="28"/>
        </w:rPr>
        <w:t xml:space="preserve"> и пчел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помещениях), а также в гаражах.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4.5 Владельцы сельскохозяйственных животных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отношении животных.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AC3752">
        <w:rPr>
          <w:color w:val="282828"/>
          <w:sz w:val="28"/>
          <w:szCs w:val="28"/>
        </w:rPr>
        <w:t xml:space="preserve">4.6 Разведение птицы (кур, цесарок, индеек, павлинов, фазанов, уток, гусей, голубей и т.п.) разрешается в птичниках, вольерах, выгулах (закрытых для </w:t>
      </w:r>
      <w:r w:rsidRPr="00AC3752">
        <w:rPr>
          <w:color w:val="282828"/>
          <w:sz w:val="28"/>
          <w:szCs w:val="28"/>
        </w:rPr>
        <w:lastRenderedPageBreak/>
        <w:t>проникновения дикой птицы).</w:t>
      </w:r>
      <w:proofErr w:type="gramEnd"/>
      <w:r w:rsidRPr="00AC3752">
        <w:rPr>
          <w:color w:val="282828"/>
          <w:sz w:val="28"/>
          <w:szCs w:val="28"/>
        </w:rPr>
        <w:t xml:space="preserve"> Сарай (вольер) для птицы, находящиеся в пределах жилой зоны, может быть размещен на расстоянии, установленном санитарно-ветеринарными нормами. В помещениях для птицы должна периодически производиться побелка стен, </w:t>
      </w:r>
      <w:proofErr w:type="spellStart"/>
      <w:r w:rsidRPr="00AC3752">
        <w:rPr>
          <w:color w:val="282828"/>
          <w:sz w:val="28"/>
          <w:szCs w:val="28"/>
        </w:rPr>
        <w:t>засетчивание</w:t>
      </w:r>
      <w:proofErr w:type="spellEnd"/>
      <w:r w:rsidRPr="00AC3752">
        <w:rPr>
          <w:color w:val="282828"/>
          <w:sz w:val="28"/>
          <w:szCs w:val="28"/>
        </w:rPr>
        <w:t xml:space="preserve"> окон и дверей на весенне-летний период, проводиться профилактическая дезинфекция и дезинсекция помещений, а также их механическая очистка с промывкой.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4.7 Перевозка птицы в клетках наземным транспортом разрешается при соблюдении условий, исключающих беспокойство пассажиров.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AC3752">
        <w:rPr>
          <w:color w:val="282828"/>
          <w:sz w:val="28"/>
          <w:szCs w:val="28"/>
        </w:rPr>
        <w:t>4.8 Владелец обязан предоставлять поголовье птицы по требованию ветеринарных специалистов для осмотра, диагностических исследований, предохранительных прививок и лечебно-профилактических обработок,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самолечением, обеспечивать водой и кормами, безопасными для здоровья животных и окружающей природной среды.</w:t>
      </w:r>
      <w:proofErr w:type="gramEnd"/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4.9 Владельцам запрещается выпускать домашнюю птицу на улицы, территорию палисадников, парков, скверов, газонов и детских (спортивных) площадок, придомовую территорию многоквартирного жилого фонда, в места массовых мероприятий и массового отдыха и купания людей, на территории дошкольных, школьных и лечебных учреждений, а также на территории памятников и кладбищ.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4.10 Выпас домашней птицы за пределами земельных участков владельцев может быть разрешен только по согласованию с администрацией поселения.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4.11 Содержание сельскохозяйственных животных, разводимых в клетках (кроликов, лисиц, соболей, норок, песцов, нутрий и др.) допускается при условии соблюдения соответствующих санитарно-гигиенических и ветеринарно-санитарных норм.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4.12 Владельцы сельскохозяйственных животных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4.13 Выпас животных проводят в специально отведенных местах за пределами жилой зоны населенных пунктов.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4.14 Выпас сельскохозяйственных животных должен производиться под присмотром владельцев животных или пастуха. При выпасе скота не допускается потрава посевов, стогов, порчи или уничтожения находящегося в полях урожая сельскохозяйственных культур, повреждения насаждений. Граждане, производящие выпас животных, обязаны производить сбор животных в установленных и в отведенных местах. Осуществлять прогон </w:t>
      </w:r>
      <w:r w:rsidRPr="00AC3752">
        <w:rPr>
          <w:color w:val="282828"/>
          <w:sz w:val="28"/>
          <w:szCs w:val="28"/>
        </w:rPr>
        <w:lastRenderedPageBreak/>
        <w:t>животных к местам выпаса и обратно по установленным и отведенным прогонам.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4.15 Владельцы сельскохозяйственных животных обязаны не допускать бесконтрольного выгула животных и птицы. При организованной пастьбе запрещается выпасать мелкий рогатый скот вместе с крупным рогатым скотом.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4.16</w:t>
      </w:r>
      <w:proofErr w:type="gramStart"/>
      <w:r w:rsidRPr="00AC3752">
        <w:rPr>
          <w:color w:val="282828"/>
          <w:sz w:val="28"/>
          <w:szCs w:val="28"/>
        </w:rPr>
        <w:t xml:space="preserve"> З</w:t>
      </w:r>
      <w:proofErr w:type="gramEnd"/>
      <w:r w:rsidRPr="00AC3752">
        <w:rPr>
          <w:color w:val="282828"/>
          <w:sz w:val="28"/>
          <w:szCs w:val="28"/>
        </w:rPr>
        <w:t>апрещается: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AC3752">
        <w:rPr>
          <w:color w:val="282828"/>
          <w:sz w:val="28"/>
          <w:szCs w:val="28"/>
        </w:rPr>
        <w:t>- допущение бродяжничества сельскохозяйственных животных, а также выгула (выпаса) и оставления животных в парках, скверах, на детских и спортивных площадках, в местах массовых мероприятий, в местах массового отдыха и купания людей, на территории ближе 100 метров от жилых домов и объектов бытового и производственного назначения, на территориях дошкольных, школьных и лечебных учреждений, а также на территории памятников и кладбищ;</w:t>
      </w:r>
      <w:proofErr w:type="gramEnd"/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оставление без присмотра сельскохозяйственных животных и птицы, действия которых создают помехи нормальному движению транспортных средств, перемещению граждан, а также, если они наносят вред зеленым насаждениям и дорожным покрытиям;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самовольное изменение места сбора, прогонов и пастьбы животных, установленных органами местного самоуправления и допущение при прогоне животных мимо жилых домов порчу зеленых насаждений и имущества граждан;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осуществление прогона сельскохозяйственных животных по дорогам с асфальтовым и цементобетонным покрытием при наличии других путей.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4.17 Содержание пчел осуществляется в соответствии с Федеральным законом от 30 декабря 2020г. № 490-ФЗ «О пчеловодстве в Российской Федерации», Федеральным законом от 7 июля 2003 г. № 112-ФЗ «О личном подсобном хозяйстве», Инструкцией о ветеринарно-санитарных правилах содержания пчёл.</w:t>
      </w:r>
    </w:p>
    <w:p w:rsidR="00AC3752" w:rsidRPr="00AC3752" w:rsidRDefault="0024466A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4.18</w:t>
      </w:r>
      <w:proofErr w:type="gramStart"/>
      <w:r>
        <w:rPr>
          <w:color w:val="282828"/>
          <w:sz w:val="28"/>
          <w:szCs w:val="28"/>
        </w:rPr>
        <w:t xml:space="preserve"> Н</w:t>
      </w:r>
      <w:proofErr w:type="gramEnd"/>
      <w:r>
        <w:rPr>
          <w:color w:val="282828"/>
          <w:sz w:val="28"/>
          <w:szCs w:val="28"/>
        </w:rPr>
        <w:t xml:space="preserve">а территории </w:t>
      </w:r>
      <w:r w:rsidR="00AC3752" w:rsidRPr="00AC3752">
        <w:rPr>
          <w:color w:val="282828"/>
          <w:sz w:val="28"/>
          <w:szCs w:val="28"/>
        </w:rPr>
        <w:t xml:space="preserve"> поселения допускается разведение пчелосемей из расчета не более 6 ульев на 1 сотке при соблюдении следующих требований: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расстояние между ульями должно быть не менее 3 - 3,5 метров, а между рядами не менее 10 метров;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территория содержания пчел должна быть огорожена сплошным забором высотой не менее двух метров;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семьи пчел должны содержаться в исправных ульях.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4.18</w:t>
      </w:r>
      <w:proofErr w:type="gramStart"/>
      <w:r w:rsidRPr="00AC3752">
        <w:rPr>
          <w:color w:val="282828"/>
          <w:sz w:val="28"/>
          <w:szCs w:val="28"/>
        </w:rPr>
        <w:t xml:space="preserve"> П</w:t>
      </w:r>
      <w:proofErr w:type="gramEnd"/>
      <w:r w:rsidRPr="00AC3752">
        <w:rPr>
          <w:color w:val="282828"/>
          <w:sz w:val="28"/>
          <w:szCs w:val="28"/>
        </w:rPr>
        <w:t xml:space="preserve">ри размещении ульев должны соблюдаться установленные ветеринарными Правилами и СНиП требования к размещению пасек в том </w:t>
      </w:r>
      <w:r w:rsidRPr="00AC3752">
        <w:rPr>
          <w:color w:val="282828"/>
          <w:sz w:val="28"/>
          <w:szCs w:val="28"/>
        </w:rPr>
        <w:lastRenderedPageBreak/>
        <w:t>числе расстояния до жилых помещений, соседних участков, общественных зданий и социально значимых объектов.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4.19 Места размещения нестационарных (передвижных) пасек должны быть согласованы с администрацией поселения и ветеринарной службой той территории, где предполагается их размещение.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4.20</w:t>
      </w:r>
      <w:proofErr w:type="gramStart"/>
      <w:r w:rsidRPr="00AC3752">
        <w:rPr>
          <w:color w:val="282828"/>
          <w:sz w:val="28"/>
          <w:szCs w:val="28"/>
        </w:rPr>
        <w:t xml:space="preserve"> Н</w:t>
      </w:r>
      <w:proofErr w:type="gramEnd"/>
      <w:r w:rsidRPr="00AC3752">
        <w:rPr>
          <w:color w:val="282828"/>
          <w:sz w:val="28"/>
          <w:szCs w:val="28"/>
        </w:rPr>
        <w:t>а каждую пасеку должен быть оформлен ветеринарно-санитарный паспорт.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 Регулирование численности безнадзорных животных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5.1 Безнадзорное домашнее животное - животное, не имеющее владельца, либо имеющее владельца, но выбывшее из его попечения, либо животное, собственник которого неизвестен или от права </w:t>
      </w:r>
      <w:proofErr w:type="gramStart"/>
      <w:r w:rsidRPr="00AC3752">
        <w:rPr>
          <w:color w:val="282828"/>
          <w:sz w:val="28"/>
          <w:szCs w:val="28"/>
        </w:rPr>
        <w:t>собственности</w:t>
      </w:r>
      <w:proofErr w:type="gramEnd"/>
      <w:r w:rsidRPr="00AC3752">
        <w:rPr>
          <w:color w:val="282828"/>
          <w:sz w:val="28"/>
          <w:szCs w:val="28"/>
        </w:rPr>
        <w:t xml:space="preserve"> на которое владелец отказался, находящееся в общественных местах и на улицах населённых пунктов поселения без сопровождающего лица. Безнадзорные сельскохозяйственные животные - животные, находящиеся без сопровождающего лица вне мест их постоянного содержания. Порядок приобретения права собственности на безнадзорных животных регламентируется Гражданским кодексом Р</w:t>
      </w:r>
      <w:r w:rsidR="007554EF">
        <w:rPr>
          <w:color w:val="282828"/>
          <w:sz w:val="28"/>
          <w:szCs w:val="28"/>
        </w:rPr>
        <w:t xml:space="preserve">оссийской </w:t>
      </w:r>
      <w:r w:rsidRPr="00AC3752">
        <w:rPr>
          <w:color w:val="282828"/>
          <w:sz w:val="28"/>
          <w:szCs w:val="28"/>
        </w:rPr>
        <w:t>Ф</w:t>
      </w:r>
      <w:r w:rsidR="007554EF">
        <w:rPr>
          <w:color w:val="282828"/>
          <w:sz w:val="28"/>
          <w:szCs w:val="28"/>
        </w:rPr>
        <w:t>едерации</w:t>
      </w:r>
      <w:r w:rsidRPr="00AC3752">
        <w:rPr>
          <w:color w:val="282828"/>
          <w:sz w:val="28"/>
          <w:szCs w:val="28"/>
        </w:rPr>
        <w:t>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5.2 Безнадзорные животные могут быть задержаны любым лицом (в том числе хозяйствующим субъектом). Лицо, задержавшее безнадзорное животное или безнадзорный сельскохозяйственный скот может оставить задержанное животное у себя на содержании и в пользовании, при наличии соответствующих условий для их временного содержания, либо сдать на содержание </w:t>
      </w:r>
      <w:r w:rsidR="007554EF">
        <w:rPr>
          <w:color w:val="282828"/>
          <w:sz w:val="28"/>
          <w:szCs w:val="28"/>
        </w:rPr>
        <w:t xml:space="preserve"> и в пользование </w:t>
      </w:r>
      <w:r w:rsidRPr="00AC3752">
        <w:rPr>
          <w:color w:val="282828"/>
          <w:sz w:val="28"/>
          <w:szCs w:val="28"/>
        </w:rPr>
        <w:t xml:space="preserve"> другому лицу, имеющему необходимые для этого условия.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5.3 Лицо, задержавшее безнадзорное животное, обязано возвратить его собственнику, а если собственник животных или его место пребывания неизвестны - в срок не позднее трех дней с момента задержания заявить об</w:t>
      </w:r>
      <w:r w:rsidR="007554EF">
        <w:rPr>
          <w:color w:val="282828"/>
          <w:sz w:val="28"/>
          <w:szCs w:val="28"/>
        </w:rPr>
        <w:t xml:space="preserve"> </w:t>
      </w:r>
      <w:r w:rsidRPr="00AC3752">
        <w:rPr>
          <w:color w:val="282828"/>
          <w:sz w:val="28"/>
          <w:szCs w:val="28"/>
        </w:rPr>
        <w:t>обнаружении животных в полицию или в администрацию поселения. Администрация поселения наряду с полицией обязана содействовать розыску собственника животного, а также передаче задержанного животного для временного (до обнаружения собственника) содержания лицам, имеющим необходимые условия для этого условия.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5.4 Лицо, задержавшее безнадзорных животных, либо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5.5</w:t>
      </w:r>
      <w:proofErr w:type="gramStart"/>
      <w:r w:rsidRPr="00AC3752">
        <w:rPr>
          <w:color w:val="282828"/>
          <w:sz w:val="28"/>
          <w:szCs w:val="28"/>
        </w:rPr>
        <w:t xml:space="preserve"> Н</w:t>
      </w:r>
      <w:proofErr w:type="gramEnd"/>
      <w:r w:rsidRPr="00AC3752">
        <w:rPr>
          <w:color w:val="282828"/>
          <w:sz w:val="28"/>
          <w:szCs w:val="28"/>
        </w:rPr>
        <w:t>а основании информации от физических и юридических лиц поступившей в администрацию составляются заявки на отлов безнадзорных животных и направляются в орган, имеющий полномочия в области обращения с безнадзорными животными (животными без владельцев).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lastRenderedPageBreak/>
        <w:t>5.6 Отлов безнадзорных животных осуществляется в соответствии с законодательством, в том числе Федеральным законом от 27 декабря 2018 г. № 498-ФЗ «Об ответственном обращении с животными и о внесении изменений в отдельные законодатель</w:t>
      </w:r>
      <w:r w:rsidR="00F2396B">
        <w:rPr>
          <w:color w:val="282828"/>
          <w:sz w:val="28"/>
          <w:szCs w:val="28"/>
        </w:rPr>
        <w:t>ные акты Российской Федерации».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5.7 Отлов безнадзорных животных осуществляется специализированными организациями и основывается на принципах гуманного отношения к животным, соблюдения норм общественной нравственности, порядка и спокойствия населения, с применением разрешенных и сертифицированных для данных целей приспособлений, препаратов и материалов, исключающих возможность нанесения вреда жизни и здоровью животного. Пользование при отлове собак и кошек приспособлениями, которые травмируют животных запрещено. Специализированные организации по отлову несут ответственность за жизнь и здоровье безнадзорных животных (животных без владельцев).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5.8 Отлову подлежат безнадзорные животные независимо от вида, породы и назначения (в том числе имеющие ошейник с номерным знаком), находящиеся на улицах или в иных общественных местах без сопровождающего лица.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5.9</w:t>
      </w:r>
      <w:proofErr w:type="gramStart"/>
      <w:r w:rsidRPr="00AC3752">
        <w:rPr>
          <w:color w:val="282828"/>
          <w:sz w:val="28"/>
          <w:szCs w:val="28"/>
        </w:rPr>
        <w:t xml:space="preserve"> З</w:t>
      </w:r>
      <w:proofErr w:type="gramEnd"/>
      <w:r w:rsidRPr="00AC3752">
        <w:rPr>
          <w:color w:val="282828"/>
          <w:sz w:val="28"/>
          <w:szCs w:val="28"/>
        </w:rPr>
        <w:t>апрещается: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производить отлов безнадзорных животных на виду у граждан (тем более в присутствии детей);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производить отстрел безнадзорных животных с применением огнестрельного оружия;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жестоко обращаться с отловленными безнадзорными животными;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проводить отлов в общественных местах, а также в местах массового скопления людей;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присваивать себе отловленных животных без предварительного обследования специалистами ветеринарного учреждения;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продавать и передавать отловленных животных частным лицам или организациям;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изымать животных из квартир, с территории частных жилых домов и организаций без согласия собственников или решения суда;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снимать собак, оставленных владельцами на непродолжительный период времени, с привязи у магазинов и в иных местах общего пользования;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использовать запрещенные методы отлова и фармакологические препараты и вещества;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жестокое обращение с отловленными безнадзорными животными при транспортировке и содержании.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lastRenderedPageBreak/>
        <w:t>5.10 Безнадзорные животные, находящиеся на закрытых территориях, подлежат отлову за счет собственников или арендаторов этих территорий.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5.11 Информация об отловленных домашних животных должна быть доступной и открытой. Каждый имеет право обратиться за получением необходимой информации о пропавших животных. По первому требованию отловленное животное возвращается его владельцу.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5.12</w:t>
      </w:r>
      <w:proofErr w:type="gramStart"/>
      <w:r w:rsidRPr="00AC3752">
        <w:rPr>
          <w:color w:val="282828"/>
          <w:sz w:val="28"/>
          <w:szCs w:val="28"/>
        </w:rPr>
        <w:t xml:space="preserve"> В</w:t>
      </w:r>
      <w:proofErr w:type="gramEnd"/>
      <w:r w:rsidRPr="00AC3752">
        <w:rPr>
          <w:color w:val="282828"/>
          <w:sz w:val="28"/>
          <w:szCs w:val="28"/>
        </w:rPr>
        <w:t xml:space="preserve"> случае массового отлова безнадзорных животных, служба отлова должна сделать предупреждение для населения с указанием сроков и мест доставки отловленных животных.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5.13 Деятельность адми</w:t>
      </w:r>
      <w:r w:rsidR="009A22A2">
        <w:rPr>
          <w:color w:val="282828"/>
          <w:sz w:val="28"/>
          <w:szCs w:val="28"/>
        </w:rPr>
        <w:t>нистраций поселений</w:t>
      </w:r>
      <w:r w:rsidRPr="00AC3752">
        <w:rPr>
          <w:color w:val="282828"/>
          <w:sz w:val="28"/>
          <w:szCs w:val="28"/>
        </w:rPr>
        <w:t>, проводимая в целях неблагоприятного воздействия безнадзорных животных, регулирования их численности, предупреждения возникновения угрозы распространения опасных заболеваний и ситуаций, угрожающих жизни и здоровью людей, включает в себя: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разъяснительную работу с жителями;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- статистическую ежегодную </w:t>
      </w:r>
      <w:proofErr w:type="spellStart"/>
      <w:r w:rsidRPr="00AC3752">
        <w:rPr>
          <w:color w:val="282828"/>
          <w:sz w:val="28"/>
          <w:szCs w:val="28"/>
        </w:rPr>
        <w:t>похозяйственную</w:t>
      </w:r>
      <w:proofErr w:type="spellEnd"/>
      <w:r w:rsidRPr="00AC3752">
        <w:rPr>
          <w:color w:val="282828"/>
          <w:sz w:val="28"/>
          <w:szCs w:val="28"/>
        </w:rPr>
        <w:t xml:space="preserve"> перепись животных;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участие в организации отлова безнадзорных животных.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5.14 Разъяснительная работа с жителями проводится администрацией поселения при взаимодействии с общественными и другими заинтересованными организациями в виде: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бесед с жителями на тему ответственного, нравственного и гуманного обращения с животными, размещения для населения информационных листков и памяток на данную тему;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- разъяснения гражданам законодательства о правилах содержания домашних животных и ответственном обращении с ними, санитарно-эпидемиологического законодательства, Правил благоустройства территории поселения, а также мероприятий по предупреждению возникновения и распространения опасных болезней животных.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5.15 Статистическая ежегодная </w:t>
      </w:r>
      <w:proofErr w:type="spellStart"/>
      <w:r w:rsidRPr="00AC3752">
        <w:rPr>
          <w:color w:val="282828"/>
          <w:sz w:val="28"/>
          <w:szCs w:val="28"/>
        </w:rPr>
        <w:t>похозяйственная</w:t>
      </w:r>
      <w:proofErr w:type="spellEnd"/>
      <w:r w:rsidRPr="00AC3752">
        <w:rPr>
          <w:color w:val="282828"/>
          <w:sz w:val="28"/>
          <w:szCs w:val="28"/>
        </w:rPr>
        <w:t xml:space="preserve"> перепись </w:t>
      </w:r>
      <w:proofErr w:type="gramStart"/>
      <w:r w:rsidRPr="00AC3752">
        <w:rPr>
          <w:color w:val="282828"/>
          <w:sz w:val="28"/>
          <w:szCs w:val="28"/>
        </w:rPr>
        <w:t>животных</w:t>
      </w:r>
      <w:proofErr w:type="gramEnd"/>
      <w:r w:rsidR="009A22A2">
        <w:rPr>
          <w:color w:val="282828"/>
          <w:sz w:val="28"/>
          <w:szCs w:val="28"/>
        </w:rPr>
        <w:t xml:space="preserve"> </w:t>
      </w:r>
      <w:r w:rsidRPr="00AC3752">
        <w:rPr>
          <w:color w:val="282828"/>
          <w:sz w:val="28"/>
          <w:szCs w:val="28"/>
        </w:rPr>
        <w:t>проводимая ежегодно на 01 января текущего календарного года включает в себя перепись всех домашних животных, что позволяет создать идентифицированную, систематизированную картину, определяющую реальное положение дел в поселении по данному предмету, а также определить потребность в площадках для выгула домашних животных, территорий для выпаса сельскохозяйственных животных и осуществлять контроль за ситуацией и порядком по данному вопросу.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5.16 Участие в организации отлова безнадзорных животных адми</w:t>
      </w:r>
      <w:r w:rsidR="00BC15DC">
        <w:rPr>
          <w:color w:val="282828"/>
          <w:sz w:val="28"/>
          <w:szCs w:val="28"/>
        </w:rPr>
        <w:t xml:space="preserve">нистрация </w:t>
      </w:r>
      <w:r w:rsidRPr="00AC3752">
        <w:rPr>
          <w:color w:val="282828"/>
          <w:sz w:val="28"/>
          <w:szCs w:val="28"/>
        </w:rPr>
        <w:t xml:space="preserve"> поселения вправе производить в рамках осуществления деятельности по благоустройству территории поселения, для обеспечения безопасности населения (в том числе санитарно-эпидемиологической безопасности), а </w:t>
      </w:r>
      <w:r w:rsidRPr="00AC3752">
        <w:rPr>
          <w:color w:val="282828"/>
          <w:sz w:val="28"/>
          <w:szCs w:val="28"/>
        </w:rPr>
        <w:lastRenderedPageBreak/>
        <w:t xml:space="preserve">также в целях предотвращения и пресечения безнадзорности животных. Осуществление данной функции является правом органов местного самоуправления и осуществляется исключительно за счет собственных средств и в пределах средств, предусмотренных </w:t>
      </w:r>
      <w:r w:rsidR="00BC15DC">
        <w:rPr>
          <w:color w:val="282828"/>
          <w:sz w:val="28"/>
          <w:szCs w:val="28"/>
        </w:rPr>
        <w:t xml:space="preserve">в бюджете </w:t>
      </w:r>
      <w:r w:rsidRPr="00AC3752">
        <w:rPr>
          <w:color w:val="282828"/>
          <w:sz w:val="28"/>
          <w:szCs w:val="28"/>
        </w:rPr>
        <w:t xml:space="preserve"> поселения на данные цели. Данное право, будучи правом по решению вопросов местного значения в сфере благоустройства, может осуществляться без учета ограничений, установленных п. 3 ст. 136 Бюджетного кодекса Р</w:t>
      </w:r>
      <w:r w:rsidR="00BC15DC">
        <w:rPr>
          <w:color w:val="282828"/>
          <w:sz w:val="28"/>
          <w:szCs w:val="28"/>
        </w:rPr>
        <w:t xml:space="preserve">оссийской </w:t>
      </w:r>
      <w:r w:rsidRPr="00AC3752">
        <w:rPr>
          <w:color w:val="282828"/>
          <w:sz w:val="28"/>
          <w:szCs w:val="28"/>
        </w:rPr>
        <w:t>Ф</w:t>
      </w:r>
      <w:r w:rsidR="00BC15DC">
        <w:rPr>
          <w:color w:val="282828"/>
          <w:sz w:val="28"/>
          <w:szCs w:val="28"/>
        </w:rPr>
        <w:t>едерации</w:t>
      </w:r>
      <w:r w:rsidRPr="00AC3752">
        <w:rPr>
          <w:color w:val="282828"/>
          <w:sz w:val="28"/>
          <w:szCs w:val="28"/>
        </w:rPr>
        <w:t>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Осуществлять данный вид деятельности в качестве обязанности возникает у адми</w:t>
      </w:r>
      <w:r w:rsidR="00BC15DC">
        <w:rPr>
          <w:color w:val="282828"/>
          <w:sz w:val="28"/>
          <w:szCs w:val="28"/>
        </w:rPr>
        <w:t xml:space="preserve">нистрации </w:t>
      </w:r>
      <w:r w:rsidRPr="00AC3752">
        <w:rPr>
          <w:color w:val="282828"/>
          <w:sz w:val="28"/>
          <w:szCs w:val="28"/>
        </w:rPr>
        <w:t xml:space="preserve"> поселения при условии передачи соответствующих полномочий органам местного самоуправления законом субъекта Р</w:t>
      </w:r>
      <w:r w:rsidR="00BC15DC">
        <w:rPr>
          <w:color w:val="282828"/>
          <w:sz w:val="28"/>
          <w:szCs w:val="28"/>
        </w:rPr>
        <w:t xml:space="preserve">оссийской </w:t>
      </w:r>
      <w:r w:rsidRPr="00AC3752">
        <w:rPr>
          <w:color w:val="282828"/>
          <w:sz w:val="28"/>
          <w:szCs w:val="28"/>
        </w:rPr>
        <w:t>Ф</w:t>
      </w:r>
      <w:r w:rsidR="00BC15DC">
        <w:rPr>
          <w:color w:val="282828"/>
          <w:sz w:val="28"/>
          <w:szCs w:val="28"/>
        </w:rPr>
        <w:t>едерации</w:t>
      </w:r>
      <w:r w:rsidRPr="00AC3752">
        <w:rPr>
          <w:color w:val="282828"/>
          <w:sz w:val="28"/>
          <w:szCs w:val="28"/>
        </w:rPr>
        <w:t>, а также при поступлении безнадзорных животных в муниципальную собственность в порядке ст. 231 Г</w:t>
      </w:r>
      <w:r w:rsidR="00BC15DC">
        <w:rPr>
          <w:color w:val="282828"/>
          <w:sz w:val="28"/>
          <w:szCs w:val="28"/>
        </w:rPr>
        <w:t xml:space="preserve">ражданского </w:t>
      </w:r>
      <w:r w:rsidRPr="00AC3752">
        <w:rPr>
          <w:color w:val="282828"/>
          <w:sz w:val="28"/>
          <w:szCs w:val="28"/>
        </w:rPr>
        <w:t>К</w:t>
      </w:r>
      <w:r w:rsidR="00BC15DC">
        <w:rPr>
          <w:color w:val="282828"/>
          <w:sz w:val="28"/>
          <w:szCs w:val="28"/>
        </w:rPr>
        <w:t>одекса</w:t>
      </w:r>
      <w:r w:rsidRPr="00AC3752">
        <w:rPr>
          <w:color w:val="282828"/>
          <w:sz w:val="28"/>
          <w:szCs w:val="28"/>
        </w:rPr>
        <w:t xml:space="preserve"> Р</w:t>
      </w:r>
      <w:r w:rsidR="00BC15DC">
        <w:rPr>
          <w:color w:val="282828"/>
          <w:sz w:val="28"/>
          <w:szCs w:val="28"/>
        </w:rPr>
        <w:t xml:space="preserve">оссийской </w:t>
      </w:r>
      <w:r w:rsidRPr="00AC3752">
        <w:rPr>
          <w:color w:val="282828"/>
          <w:sz w:val="28"/>
          <w:szCs w:val="28"/>
        </w:rPr>
        <w:t>Ф</w:t>
      </w:r>
      <w:r w:rsidR="00BC15DC">
        <w:rPr>
          <w:color w:val="282828"/>
          <w:sz w:val="28"/>
          <w:szCs w:val="28"/>
        </w:rPr>
        <w:t>едерации.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6. Учет домашних животных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6.1 Учет домашних сельскохозяйственных животных, птицы и пчелосемей осуществляют работ</w:t>
      </w:r>
      <w:r w:rsidR="00BC15DC">
        <w:rPr>
          <w:color w:val="282828"/>
          <w:sz w:val="28"/>
          <w:szCs w:val="28"/>
        </w:rPr>
        <w:t>ники администрации</w:t>
      </w:r>
      <w:r w:rsidRPr="00AC3752">
        <w:rPr>
          <w:color w:val="282828"/>
          <w:sz w:val="28"/>
          <w:szCs w:val="28"/>
        </w:rPr>
        <w:t xml:space="preserve"> поселения путем ежегодного уточнения поголовья и внесением записей в </w:t>
      </w:r>
      <w:proofErr w:type="spellStart"/>
      <w:r w:rsidRPr="00AC3752">
        <w:rPr>
          <w:color w:val="282828"/>
          <w:sz w:val="28"/>
          <w:szCs w:val="28"/>
        </w:rPr>
        <w:t>похозяйственные</w:t>
      </w:r>
      <w:proofErr w:type="spellEnd"/>
      <w:r w:rsidRPr="00AC3752">
        <w:rPr>
          <w:color w:val="282828"/>
          <w:sz w:val="28"/>
          <w:szCs w:val="28"/>
        </w:rPr>
        <w:t xml:space="preserve"> книги подворного учета со слов владельцев животных.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6.2</w:t>
      </w:r>
      <w:proofErr w:type="gramStart"/>
      <w:r w:rsidRPr="00AC3752">
        <w:rPr>
          <w:color w:val="282828"/>
          <w:sz w:val="28"/>
          <w:szCs w:val="28"/>
        </w:rPr>
        <w:t xml:space="preserve"> </w:t>
      </w:r>
      <w:r w:rsidR="00BC15DC">
        <w:rPr>
          <w:color w:val="282828"/>
          <w:sz w:val="28"/>
          <w:szCs w:val="28"/>
        </w:rPr>
        <w:t xml:space="preserve"> </w:t>
      </w:r>
      <w:r w:rsidRPr="00AC3752">
        <w:rPr>
          <w:color w:val="282828"/>
          <w:sz w:val="28"/>
          <w:szCs w:val="28"/>
        </w:rPr>
        <w:t>П</w:t>
      </w:r>
      <w:proofErr w:type="gramEnd"/>
      <w:r w:rsidRPr="00AC3752">
        <w:rPr>
          <w:color w:val="282828"/>
          <w:sz w:val="28"/>
          <w:szCs w:val="28"/>
        </w:rPr>
        <w:t xml:space="preserve">ри продаже, приобретении, получении приплода или гибели животного вносится соответствующая запись в </w:t>
      </w:r>
      <w:proofErr w:type="spellStart"/>
      <w:r w:rsidRPr="00AC3752">
        <w:rPr>
          <w:color w:val="282828"/>
          <w:sz w:val="28"/>
          <w:szCs w:val="28"/>
        </w:rPr>
        <w:t>похозяйственные</w:t>
      </w:r>
      <w:proofErr w:type="spellEnd"/>
      <w:r w:rsidRPr="00AC3752">
        <w:rPr>
          <w:color w:val="282828"/>
          <w:sz w:val="28"/>
          <w:szCs w:val="28"/>
        </w:rPr>
        <w:t xml:space="preserve"> книги.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6.3 Данные учета домашних сельскохозяйственных животных, птиц и пчел используются для предоставления соответствующей статистической отчетности.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6.4</w:t>
      </w:r>
      <w:proofErr w:type="gramStart"/>
      <w:r w:rsidRPr="00AC3752">
        <w:rPr>
          <w:color w:val="282828"/>
          <w:sz w:val="28"/>
          <w:szCs w:val="28"/>
        </w:rPr>
        <w:t xml:space="preserve"> К</w:t>
      </w:r>
      <w:proofErr w:type="gramEnd"/>
      <w:r w:rsidRPr="00AC3752">
        <w:rPr>
          <w:color w:val="282828"/>
          <w:sz w:val="28"/>
          <w:szCs w:val="28"/>
        </w:rPr>
        <w:t xml:space="preserve">роме сельскохозяйственных животных, объектом дополнительного учета являются иные домашние животные, сведения о которых со слов владельца вносятся в </w:t>
      </w:r>
      <w:proofErr w:type="spellStart"/>
      <w:r w:rsidRPr="00AC3752">
        <w:rPr>
          <w:color w:val="282828"/>
          <w:sz w:val="28"/>
          <w:szCs w:val="28"/>
        </w:rPr>
        <w:t>похозяйственные</w:t>
      </w:r>
      <w:proofErr w:type="spellEnd"/>
      <w:r w:rsidRPr="00AC3752">
        <w:rPr>
          <w:color w:val="282828"/>
          <w:sz w:val="28"/>
          <w:szCs w:val="28"/>
        </w:rPr>
        <w:t xml:space="preserve"> книги в строку дополнительные сведения (в строку другие виды животных), либо ведутся администрацией в виде списков.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 xml:space="preserve">7. Ответственность за нарушение и </w:t>
      </w:r>
      <w:proofErr w:type="gramStart"/>
      <w:r w:rsidRPr="00AC3752">
        <w:rPr>
          <w:color w:val="282828"/>
          <w:sz w:val="28"/>
          <w:szCs w:val="28"/>
        </w:rPr>
        <w:t>контроль за</w:t>
      </w:r>
      <w:proofErr w:type="gramEnd"/>
      <w:r w:rsidRPr="00AC3752">
        <w:rPr>
          <w:color w:val="282828"/>
          <w:sz w:val="28"/>
          <w:szCs w:val="28"/>
        </w:rPr>
        <w:t xml:space="preserve"> исполнением правил</w:t>
      </w:r>
      <w:r w:rsidR="00BC15DC">
        <w:rPr>
          <w:color w:val="282828"/>
          <w:sz w:val="28"/>
          <w:szCs w:val="28"/>
        </w:rPr>
        <w:t>: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7.1. В случае несоблюдения настоящих Правил, владельцы домашних животных, скота, птицы и пчел несут административную ответственность в соответствии с законодательством Российской Федерации об администрати</w:t>
      </w:r>
      <w:r w:rsidR="00BC15DC">
        <w:rPr>
          <w:color w:val="282828"/>
          <w:sz w:val="28"/>
          <w:szCs w:val="28"/>
        </w:rPr>
        <w:t>вных правонарушениях</w:t>
      </w:r>
      <w:r w:rsidRPr="00AC3752">
        <w:rPr>
          <w:color w:val="282828"/>
          <w:sz w:val="28"/>
          <w:szCs w:val="28"/>
        </w:rPr>
        <w:t>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7.2</w:t>
      </w:r>
      <w:proofErr w:type="gramStart"/>
      <w:r w:rsidRPr="00AC3752">
        <w:rPr>
          <w:color w:val="282828"/>
          <w:sz w:val="28"/>
          <w:szCs w:val="28"/>
        </w:rPr>
        <w:t xml:space="preserve"> В</w:t>
      </w:r>
      <w:proofErr w:type="gramEnd"/>
      <w:r w:rsidRPr="00AC3752">
        <w:rPr>
          <w:color w:val="282828"/>
          <w:sz w:val="28"/>
          <w:szCs w:val="28"/>
        </w:rPr>
        <w:t xml:space="preserve"> случаях, установленных законодательством граждане могут быть привлечены к уголовной ответственности (в том числе за жестокое обращение с животными.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t>7.3 Вред, причиненный здоровью граждан или ущерб, нанесенный имуществу домашними животными, птицей и пчелами возмещается в установленном законом порядке.</w:t>
      </w:r>
    </w:p>
    <w:p w:rsidR="00AC3752" w:rsidRPr="00AC3752" w:rsidRDefault="00AC3752" w:rsidP="00AC3752">
      <w:pPr>
        <w:pStyle w:val="a3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AC3752">
        <w:rPr>
          <w:color w:val="282828"/>
          <w:sz w:val="28"/>
          <w:szCs w:val="28"/>
        </w:rPr>
        <w:lastRenderedPageBreak/>
        <w:t>7.4 Адми</w:t>
      </w:r>
      <w:r w:rsidR="00BC15DC">
        <w:rPr>
          <w:color w:val="282828"/>
          <w:sz w:val="28"/>
          <w:szCs w:val="28"/>
        </w:rPr>
        <w:t>нистрации поселений</w:t>
      </w:r>
      <w:bookmarkStart w:id="0" w:name="_GoBack"/>
      <w:bookmarkEnd w:id="0"/>
      <w:r w:rsidRPr="00AC3752">
        <w:rPr>
          <w:color w:val="282828"/>
          <w:sz w:val="28"/>
          <w:szCs w:val="28"/>
        </w:rPr>
        <w:t xml:space="preserve"> обеспечивает организацию </w:t>
      </w:r>
      <w:proofErr w:type="gramStart"/>
      <w:r w:rsidRPr="00AC3752">
        <w:rPr>
          <w:color w:val="282828"/>
          <w:sz w:val="28"/>
          <w:szCs w:val="28"/>
        </w:rPr>
        <w:t>контроля за</w:t>
      </w:r>
      <w:proofErr w:type="gramEnd"/>
      <w:r w:rsidRPr="00AC3752">
        <w:rPr>
          <w:color w:val="282828"/>
          <w:sz w:val="28"/>
          <w:szCs w:val="28"/>
        </w:rPr>
        <w:t xml:space="preserve"> исполнением настоящих Правил.</w:t>
      </w:r>
    </w:p>
    <w:p w:rsidR="007A24AD" w:rsidRDefault="007A24AD"/>
    <w:sectPr w:rsidR="007A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B7"/>
    <w:rsid w:val="00094FB7"/>
    <w:rsid w:val="0024466A"/>
    <w:rsid w:val="00245A72"/>
    <w:rsid w:val="00511847"/>
    <w:rsid w:val="0056105C"/>
    <w:rsid w:val="005C5375"/>
    <w:rsid w:val="007554EF"/>
    <w:rsid w:val="007A24AD"/>
    <w:rsid w:val="009A22A2"/>
    <w:rsid w:val="00AC3752"/>
    <w:rsid w:val="00BC15DC"/>
    <w:rsid w:val="00E730A1"/>
    <w:rsid w:val="00F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7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</dc:creator>
  <cp:keywords/>
  <dc:description/>
  <cp:lastModifiedBy>административная</cp:lastModifiedBy>
  <cp:revision>8</cp:revision>
  <dcterms:created xsi:type="dcterms:W3CDTF">2023-03-27T11:26:00Z</dcterms:created>
  <dcterms:modified xsi:type="dcterms:W3CDTF">2023-03-28T08:31:00Z</dcterms:modified>
</cp:coreProperties>
</file>